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C591F" w14:textId="77777777" w:rsidR="003771A3" w:rsidRPr="00FB22C4" w:rsidRDefault="003771A3" w:rsidP="003771A3">
      <w:pPr>
        <w:jc w:val="both"/>
      </w:pPr>
      <w:r w:rsidRPr="00FB22C4">
        <w:rPr>
          <w:noProof/>
          <w:lang w:eastAsia="fr-BE"/>
        </w:rPr>
        <w:drawing>
          <wp:inline distT="0" distB="0" distL="0" distR="0" wp14:anchorId="795168A0" wp14:editId="4327C7F2">
            <wp:extent cx="5939155" cy="4293235"/>
            <wp:effectExtent l="0" t="0" r="444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time-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155" cy="4293235"/>
                    </a:xfrm>
                    <a:prstGeom prst="rect">
                      <a:avLst/>
                    </a:prstGeom>
                  </pic:spPr>
                </pic:pic>
              </a:graphicData>
            </a:graphic>
          </wp:inline>
        </w:drawing>
      </w:r>
    </w:p>
    <w:p w14:paraId="72E3D5D2" w14:textId="77777777" w:rsidR="003771A3" w:rsidRPr="00A8149C" w:rsidRDefault="003771A3" w:rsidP="003771A3">
      <w:pPr>
        <w:jc w:val="center"/>
        <w:rPr>
          <w:b/>
          <w:sz w:val="48"/>
          <w:szCs w:val="48"/>
          <w:vertAlign w:val="subscript"/>
        </w:rPr>
      </w:pPr>
      <w:bookmarkStart w:id="0" w:name="_Toc163364900"/>
      <w:r>
        <w:rPr>
          <w:b/>
          <w:sz w:val="48"/>
          <w:szCs w:val="48"/>
        </w:rPr>
        <w:t>Réouverture</w:t>
      </w:r>
      <w:bookmarkEnd w:id="0"/>
    </w:p>
    <w:p w14:paraId="298ED825" w14:textId="77777777" w:rsidR="003771A3" w:rsidRPr="00FB22C4" w:rsidRDefault="003771A3" w:rsidP="003771A3">
      <w:pPr>
        <w:jc w:val="center"/>
        <w:rPr>
          <w:b/>
          <w:sz w:val="44"/>
          <w:szCs w:val="44"/>
        </w:rPr>
      </w:pPr>
    </w:p>
    <w:p w14:paraId="6806CAD9" w14:textId="14295839" w:rsidR="00EB7ACD" w:rsidRPr="00FB22C4" w:rsidRDefault="00EB7ACD" w:rsidP="00EB7ACD">
      <w:pPr>
        <w:jc w:val="center"/>
        <w:rPr>
          <w:noProof/>
        </w:rPr>
      </w:pPr>
      <w:r>
        <w:rPr>
          <w:noProof/>
        </w:rPr>
        <w:t xml:space="preserve">Gaptime </w:t>
      </w:r>
      <w:r w:rsidRPr="00FB22C4">
        <w:rPr>
          <w:noProof/>
        </w:rPr>
        <w:t xml:space="preserve">release </w:t>
      </w:r>
      <w:r w:rsidR="007E6034">
        <w:rPr>
          <w:noProof/>
        </w:rPr>
        <w:t>4</w:t>
      </w:r>
      <w:r w:rsidR="007A347B">
        <w:rPr>
          <w:noProof/>
        </w:rPr>
        <w:t>.0.x</w:t>
      </w:r>
      <w:r w:rsidR="001667C7">
        <w:rPr>
          <w:noProof/>
        </w:rPr>
        <w:t>.</w:t>
      </w:r>
      <w:r w:rsidR="007A347B">
        <w:rPr>
          <w:noProof/>
        </w:rPr>
        <w:t>y</w:t>
      </w:r>
      <w:r w:rsidRPr="00FB22C4">
        <w:rPr>
          <w:noProof/>
        </w:rPr>
        <w:t xml:space="preserve"> – </w:t>
      </w:r>
      <w:r w:rsidR="00EF29CA">
        <w:rPr>
          <w:noProof/>
        </w:rPr>
        <w:t>01/202</w:t>
      </w:r>
      <w:r w:rsidR="007E6034">
        <w:rPr>
          <w:noProof/>
        </w:rPr>
        <w:t>1</w:t>
      </w:r>
    </w:p>
    <w:p w14:paraId="67A0C4A4" w14:textId="77777777" w:rsidR="003771A3" w:rsidRPr="00FB22C4" w:rsidRDefault="003771A3" w:rsidP="003771A3">
      <w:pPr>
        <w:jc w:val="both"/>
      </w:pPr>
    </w:p>
    <w:p w14:paraId="1DA4B14E" w14:textId="77777777" w:rsidR="003771A3" w:rsidRPr="00FB22C4" w:rsidRDefault="003771A3" w:rsidP="003771A3">
      <w:pPr>
        <w:jc w:val="both"/>
        <w:rPr>
          <w:noProof/>
        </w:rPr>
      </w:pPr>
      <w:r w:rsidRPr="00FB22C4">
        <w:rPr>
          <w:noProof/>
        </w:rPr>
        <w:t xml:space="preserve">                   </w:t>
      </w:r>
    </w:p>
    <w:p w14:paraId="5232BC20" w14:textId="77777777" w:rsidR="003771A3" w:rsidRPr="00FB22C4" w:rsidRDefault="003771A3" w:rsidP="003771A3">
      <w:pPr>
        <w:ind w:left="709" w:firstLine="709"/>
        <w:jc w:val="both"/>
        <w:rPr>
          <w:noProof/>
        </w:rPr>
      </w:pPr>
    </w:p>
    <w:p w14:paraId="7F67F9B4" w14:textId="77777777" w:rsidR="005E4930" w:rsidRDefault="005E4930" w:rsidP="001E778C">
      <w:pPr>
        <w:pStyle w:val="Titre1"/>
        <w:jc w:val="center"/>
      </w:pPr>
      <w:r>
        <w:lastRenderedPageBreak/>
        <w:t>Quel</w:t>
      </w:r>
      <w:r w:rsidR="0024027C">
        <w:t>le</w:t>
      </w:r>
      <w:r>
        <w:t xml:space="preserve">s sont les opérations d’ouverture </w:t>
      </w:r>
      <w:proofErr w:type="gramStart"/>
      <w:r w:rsidR="00BB1CE9">
        <w:t>d’année</w:t>
      </w:r>
      <w:r>
        <w:t>?</w:t>
      </w:r>
      <w:proofErr w:type="gramEnd"/>
    </w:p>
    <w:p w14:paraId="52E365AD" w14:textId="77777777" w:rsidR="004734ED" w:rsidRDefault="004734ED" w:rsidP="004734ED"/>
    <w:p w14:paraId="78C07E47" w14:textId="77777777" w:rsidR="004734ED" w:rsidRDefault="004734ED" w:rsidP="004734ED"/>
    <w:p w14:paraId="0BB9613B" w14:textId="77777777" w:rsidR="004734ED" w:rsidRDefault="004734ED" w:rsidP="004734ED">
      <w:pPr>
        <w:rPr>
          <w:rFonts w:ascii="Arial" w:hAnsi="Arial" w:cs="Arial"/>
        </w:rPr>
      </w:pPr>
      <w:r w:rsidRPr="00C74FA9">
        <w:rPr>
          <w:rFonts w:ascii="Arial" w:hAnsi="Arial" w:cs="Arial"/>
          <w:b/>
          <w:u w:val="single"/>
        </w:rPr>
        <w:t>Attention</w:t>
      </w:r>
      <w:r>
        <w:rPr>
          <w:rFonts w:ascii="Arial" w:hAnsi="Arial" w:cs="Arial"/>
        </w:rPr>
        <w:t> : avant toute chose, il est important de faire un backup de votre base de données.</w:t>
      </w:r>
    </w:p>
    <w:p w14:paraId="61D3DC96" w14:textId="77777777" w:rsidR="004734ED" w:rsidRDefault="004734ED" w:rsidP="004734ED">
      <w:pPr>
        <w:rPr>
          <w:rFonts w:ascii="Arial" w:hAnsi="Arial" w:cs="Arial"/>
        </w:rPr>
      </w:pPr>
      <w:r>
        <w:rPr>
          <w:rFonts w:ascii="Arial" w:hAnsi="Arial" w:cs="Arial"/>
        </w:rPr>
        <w:t>Pou</w:t>
      </w:r>
      <w:r w:rsidR="00064EDF">
        <w:rPr>
          <w:rFonts w:ascii="Arial" w:hAnsi="Arial" w:cs="Arial"/>
        </w:rPr>
        <w:t xml:space="preserve">r ce faire aller dans l’onglet </w:t>
      </w:r>
      <w:r>
        <w:rPr>
          <w:rFonts w:ascii="Arial" w:hAnsi="Arial" w:cs="Arial"/>
          <w:b/>
          <w:i/>
        </w:rPr>
        <w:t>Utilitaires |</w:t>
      </w:r>
      <w:r w:rsidRPr="00667453">
        <w:rPr>
          <w:rFonts w:ascii="Arial" w:hAnsi="Arial" w:cs="Arial"/>
          <w:b/>
          <w:i/>
        </w:rPr>
        <w:t xml:space="preserve"> </w:t>
      </w:r>
      <w:r>
        <w:rPr>
          <w:rFonts w:ascii="Arial" w:hAnsi="Arial" w:cs="Arial"/>
          <w:b/>
          <w:i/>
        </w:rPr>
        <w:t>Sauvegarder</w:t>
      </w:r>
    </w:p>
    <w:p w14:paraId="17C263A0" w14:textId="7954D276" w:rsidR="004734ED" w:rsidRDefault="007E6034" w:rsidP="004734ED">
      <w:r w:rsidRPr="007E6034">
        <w:rPr>
          <w:noProof/>
        </w:rPr>
        <w:drawing>
          <wp:inline distT="0" distB="0" distL="0" distR="0" wp14:anchorId="461AE7B0" wp14:editId="135906FE">
            <wp:extent cx="5760720" cy="7219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21995"/>
                    </a:xfrm>
                    <a:prstGeom prst="rect">
                      <a:avLst/>
                    </a:prstGeom>
                  </pic:spPr>
                </pic:pic>
              </a:graphicData>
            </a:graphic>
          </wp:inline>
        </w:drawing>
      </w:r>
    </w:p>
    <w:p w14:paraId="1774B1A4" w14:textId="6BA9C21D" w:rsidR="004734ED" w:rsidRDefault="004734ED" w:rsidP="004734ED">
      <w:r>
        <w:t>Cocher la case ‘les</w:t>
      </w:r>
      <w:r w:rsidR="0024027C">
        <w:t xml:space="preserve"> </w:t>
      </w:r>
      <w:r w:rsidR="007E6034">
        <w:t>5</w:t>
      </w:r>
      <w:r>
        <w:t xml:space="preserve">’. Ce qui permettra de sauvegarder l’entièreté des données. Cliquez ensuite sur le bouton </w:t>
      </w:r>
      <w:r w:rsidR="001B7D8D">
        <w:rPr>
          <w:noProof/>
          <w:lang w:eastAsia="fr-BE"/>
        </w:rPr>
        <w:drawing>
          <wp:inline distT="0" distB="0" distL="0" distR="0" wp14:anchorId="24E9FA3B" wp14:editId="3F317A5B">
            <wp:extent cx="612000" cy="201600"/>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00" cy="201600"/>
                    </a:xfrm>
                    <a:prstGeom prst="rect">
                      <a:avLst/>
                    </a:prstGeom>
                  </pic:spPr>
                </pic:pic>
              </a:graphicData>
            </a:graphic>
          </wp:inline>
        </w:drawing>
      </w:r>
      <w:r w:rsidR="001B7D8D">
        <w:t>.</w:t>
      </w:r>
    </w:p>
    <w:p w14:paraId="72CFA31D" w14:textId="469EE026" w:rsidR="004734ED" w:rsidRDefault="007E6034" w:rsidP="004734ED">
      <w:pPr>
        <w:jc w:val="center"/>
      </w:pPr>
      <w:r w:rsidRPr="007E6034">
        <w:rPr>
          <w:noProof/>
        </w:rPr>
        <w:drawing>
          <wp:inline distT="0" distB="0" distL="0" distR="0" wp14:anchorId="5809E400" wp14:editId="39413CCE">
            <wp:extent cx="4434593" cy="2770496"/>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7532" cy="2828559"/>
                    </a:xfrm>
                    <a:prstGeom prst="rect">
                      <a:avLst/>
                    </a:prstGeom>
                  </pic:spPr>
                </pic:pic>
              </a:graphicData>
            </a:graphic>
          </wp:inline>
        </w:drawing>
      </w:r>
    </w:p>
    <w:p w14:paraId="22B174C4" w14:textId="77777777" w:rsidR="001B7D8D" w:rsidRDefault="001B7D8D">
      <w:r>
        <w:br w:type="page"/>
      </w:r>
    </w:p>
    <w:p w14:paraId="0CD945F8" w14:textId="77777777" w:rsidR="00B338CD" w:rsidRDefault="005E4930" w:rsidP="001E778C">
      <w:pPr>
        <w:pStyle w:val="Titre2"/>
      </w:pPr>
      <w:r>
        <w:lastRenderedPageBreak/>
        <w:t>Rappel des opérations de réouverture</w:t>
      </w:r>
    </w:p>
    <w:p w14:paraId="065DE881" w14:textId="77777777" w:rsidR="000902B5" w:rsidRPr="000902B5" w:rsidRDefault="000902B5" w:rsidP="000902B5"/>
    <w:p w14:paraId="5BAD532F" w14:textId="77777777" w:rsidR="005E4930" w:rsidRPr="001E778C" w:rsidRDefault="005E4930" w:rsidP="005E4930">
      <w:pPr>
        <w:pStyle w:val="Paragraphedeliste"/>
        <w:numPr>
          <w:ilvl w:val="0"/>
          <w:numId w:val="1"/>
        </w:numPr>
      </w:pPr>
      <w:r w:rsidRPr="001E778C">
        <w:t>Créer les jours fériés</w:t>
      </w:r>
    </w:p>
    <w:p w14:paraId="235D265D" w14:textId="0198940F" w:rsidR="005E4930" w:rsidRPr="001E778C" w:rsidRDefault="00137BD0" w:rsidP="005E4930">
      <w:pPr>
        <w:pStyle w:val="Paragraphedeliste"/>
        <w:numPr>
          <w:ilvl w:val="0"/>
          <w:numId w:val="1"/>
        </w:numPr>
      </w:pPr>
      <w:r>
        <w:t>Réinjecter les agendas</w:t>
      </w:r>
      <w:r w:rsidR="00595D6D">
        <w:t xml:space="preserve"> – 2020 : une année de 53 semaines</w:t>
      </w:r>
    </w:p>
    <w:p w14:paraId="47959407" w14:textId="77777777" w:rsidR="001E778C" w:rsidRPr="001E778C" w:rsidRDefault="001E778C" w:rsidP="005E4930">
      <w:pPr>
        <w:pStyle w:val="Paragraphedeliste"/>
        <w:numPr>
          <w:ilvl w:val="0"/>
          <w:numId w:val="1"/>
        </w:numPr>
      </w:pPr>
      <w:r w:rsidRPr="001E778C">
        <w:t xml:space="preserve">Créer les compteurs </w:t>
      </w:r>
    </w:p>
    <w:p w14:paraId="505CAD01" w14:textId="0643F611" w:rsidR="005E4930" w:rsidRDefault="001E778C" w:rsidP="005E4930">
      <w:pPr>
        <w:pStyle w:val="Paragraphedeliste"/>
        <w:numPr>
          <w:ilvl w:val="0"/>
          <w:numId w:val="1"/>
        </w:numPr>
      </w:pPr>
      <w:r w:rsidRPr="001E778C">
        <w:t>R</w:t>
      </w:r>
      <w:r w:rsidR="00BB1CE9">
        <w:t>éinitialiser les soldes</w:t>
      </w:r>
    </w:p>
    <w:p w14:paraId="784394CF" w14:textId="498F3DAD" w:rsidR="0029279E" w:rsidRPr="001E778C" w:rsidRDefault="0029279E" w:rsidP="005E4930">
      <w:pPr>
        <w:pStyle w:val="Paragraphedeliste"/>
        <w:numPr>
          <w:ilvl w:val="0"/>
          <w:numId w:val="1"/>
        </w:numPr>
      </w:pPr>
      <w:r>
        <w:t>Créer de nouveaux journaux de facturation </w:t>
      </w:r>
    </w:p>
    <w:p w14:paraId="0E65DEC0" w14:textId="77777777" w:rsidR="005E4930" w:rsidRDefault="005E4930" w:rsidP="005E4930"/>
    <w:p w14:paraId="751F27FD" w14:textId="77777777" w:rsidR="005E4930" w:rsidRDefault="005E4930" w:rsidP="00AE1B1E">
      <w:pPr>
        <w:pStyle w:val="Titre2"/>
        <w:numPr>
          <w:ilvl w:val="0"/>
          <w:numId w:val="5"/>
        </w:numPr>
      </w:pPr>
      <w:r>
        <w:t>Créer les jours fériés</w:t>
      </w:r>
    </w:p>
    <w:p w14:paraId="474E169C" w14:textId="77777777" w:rsidR="000902B5" w:rsidRDefault="000902B5" w:rsidP="005E4930"/>
    <w:p w14:paraId="19C648B3" w14:textId="0FE52FE0" w:rsidR="001667C7" w:rsidRDefault="001667C7" w:rsidP="001667C7">
      <w:pPr>
        <w:rPr>
          <w:rFonts w:ascii="Arial" w:hAnsi="Arial" w:cs="Arial"/>
          <w:u w:val="single"/>
        </w:rPr>
      </w:pPr>
      <w:r>
        <w:rPr>
          <w:rFonts w:ascii="Arial" w:hAnsi="Arial" w:cs="Arial"/>
          <w:u w:val="single"/>
        </w:rPr>
        <w:t>Pour info, v</w:t>
      </w:r>
      <w:r w:rsidRPr="00667453">
        <w:rPr>
          <w:rFonts w:ascii="Arial" w:hAnsi="Arial" w:cs="Arial"/>
          <w:u w:val="single"/>
        </w:rPr>
        <w:t>oici la liste des jours fériés de 20</w:t>
      </w:r>
      <w:r w:rsidR="007E6034">
        <w:rPr>
          <w:rFonts w:ascii="Arial" w:hAnsi="Arial" w:cs="Arial"/>
          <w:u w:val="single"/>
        </w:rPr>
        <w:t>21</w:t>
      </w:r>
      <w:r w:rsidRPr="00667453">
        <w:rPr>
          <w:rFonts w:ascii="Arial" w:hAnsi="Arial" w:cs="Arial"/>
          <w:u w:val="single"/>
        </w:rPr>
        <w:t> :</w:t>
      </w:r>
    </w:p>
    <w:p w14:paraId="66DFAF53" w14:textId="77777777" w:rsidR="007A347B" w:rsidRDefault="007A347B" w:rsidP="001667C7">
      <w:pPr>
        <w:rPr>
          <w:rFonts w:ascii="Arial" w:hAnsi="Arial" w:cs="Arial"/>
          <w:u w:val="single"/>
        </w:rPr>
      </w:pPr>
    </w:p>
    <w:p w14:paraId="2E55FB1D" w14:textId="7BB55020" w:rsidR="007A347B" w:rsidRPr="00667453" w:rsidRDefault="007E6034" w:rsidP="00FD7715">
      <w:pPr>
        <w:rPr>
          <w:rFonts w:ascii="Arial" w:hAnsi="Arial" w:cs="Arial"/>
          <w:u w:val="single"/>
        </w:rPr>
      </w:pPr>
      <w:r w:rsidRPr="007E6034">
        <w:rPr>
          <w:rFonts w:ascii="Arial" w:hAnsi="Arial" w:cs="Arial"/>
          <w:noProof/>
          <w:u w:val="single"/>
        </w:rPr>
        <w:drawing>
          <wp:inline distT="0" distB="0" distL="0" distR="0" wp14:anchorId="75CFE6EA" wp14:editId="43DA929F">
            <wp:extent cx="3858163" cy="1886213"/>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8163" cy="1886213"/>
                    </a:xfrm>
                    <a:prstGeom prst="rect">
                      <a:avLst/>
                    </a:prstGeom>
                  </pic:spPr>
                </pic:pic>
              </a:graphicData>
            </a:graphic>
          </wp:inline>
        </w:drawing>
      </w:r>
    </w:p>
    <w:p w14:paraId="338F59F5" w14:textId="77777777" w:rsidR="001667C7" w:rsidRDefault="001667C7">
      <w:r>
        <w:br w:type="page"/>
      </w:r>
    </w:p>
    <w:p w14:paraId="1D7ADE5A" w14:textId="77777777" w:rsidR="005E4930" w:rsidRDefault="00AC79B8" w:rsidP="005E4930">
      <w:r>
        <w:lastRenderedPageBreak/>
        <w:t>Menu</w:t>
      </w:r>
      <w:r w:rsidR="005E4930">
        <w:t xml:space="preserve"> « Agenda » - « Jours Fériés » :</w:t>
      </w:r>
    </w:p>
    <w:p w14:paraId="0DB0EE14" w14:textId="77777777" w:rsidR="007A347B" w:rsidRDefault="00C34883" w:rsidP="005E4930">
      <w:pPr>
        <w:rPr>
          <w:noProof/>
          <w:lang w:eastAsia="fr-BE"/>
        </w:rPr>
      </w:pPr>
      <w:r>
        <w:rPr>
          <w:noProof/>
          <w:lang w:eastAsia="fr-BE"/>
        </w:rPr>
        <mc:AlternateContent>
          <mc:Choice Requires="wps">
            <w:drawing>
              <wp:anchor distT="0" distB="0" distL="114300" distR="114300" simplePos="0" relativeHeight="251659264" behindDoc="0" locked="0" layoutInCell="1" allowOverlap="1" wp14:anchorId="12A4CAF2" wp14:editId="570A67B3">
                <wp:simplePos x="0" y="0"/>
                <wp:positionH relativeFrom="column">
                  <wp:posOffset>4615180</wp:posOffset>
                </wp:positionH>
                <wp:positionV relativeFrom="paragraph">
                  <wp:posOffset>885190</wp:posOffset>
                </wp:positionV>
                <wp:extent cx="552450" cy="180975"/>
                <wp:effectExtent l="0" t="0" r="19050" b="2857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6BEB87" id="Rectangle 4" o:spid="_x0000_s1026" style="position:absolute;margin-left:363.4pt;margin-top:69.7pt;width:43.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" filled="f" strokecolor="red" strokeweight="2pt">
                <v:path arrowok="t"/>
              </v:rect>
            </w:pict>
          </mc:Fallback>
        </mc:AlternateContent>
      </w:r>
      <w:r w:rsidR="00BD4AA4" w:rsidRPr="00BD4AA4">
        <w:rPr>
          <w:noProof/>
          <w:lang w:eastAsia="fr-BE"/>
        </w:rPr>
        <w:t xml:space="preserve"> </w:t>
      </w:r>
      <w:r w:rsidR="007A347B">
        <w:rPr>
          <w:noProof/>
          <w:lang w:eastAsia="fr-BE"/>
        </w:rPr>
        <w:drawing>
          <wp:inline distT="0" distB="0" distL="0" distR="0" wp14:anchorId="45392A4C" wp14:editId="3D189182">
            <wp:extent cx="5760720" cy="129413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94130"/>
                    </a:xfrm>
                    <a:prstGeom prst="rect">
                      <a:avLst/>
                    </a:prstGeom>
                  </pic:spPr>
                </pic:pic>
              </a:graphicData>
            </a:graphic>
          </wp:inline>
        </w:drawing>
      </w:r>
    </w:p>
    <w:p w14:paraId="57AA1E66" w14:textId="77777777" w:rsidR="005E4930" w:rsidRDefault="005E4930" w:rsidP="005E4930"/>
    <w:p w14:paraId="345D248B" w14:textId="77777777" w:rsidR="005E4930" w:rsidRDefault="005E4930" w:rsidP="005E4930">
      <w:r>
        <w:t>Il faut ensuite cliquer sur l’engrenage</w:t>
      </w:r>
      <w:r w:rsidR="0024027C">
        <w:t xml:space="preserve"> </w:t>
      </w:r>
      <w:r w:rsidR="0024027C">
        <w:rPr>
          <w:noProof/>
          <w:lang w:eastAsia="fr-BE"/>
        </w:rPr>
        <w:drawing>
          <wp:inline distT="0" distB="0" distL="0" distR="0" wp14:anchorId="7292F147" wp14:editId="0A3F34D2">
            <wp:extent cx="333333" cy="3142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33" cy="314286"/>
                    </a:xfrm>
                    <a:prstGeom prst="rect">
                      <a:avLst/>
                    </a:prstGeom>
                  </pic:spPr>
                </pic:pic>
              </a:graphicData>
            </a:graphic>
          </wp:inline>
        </w:drawing>
      </w:r>
      <w:r>
        <w:t> :</w:t>
      </w:r>
    </w:p>
    <w:p w14:paraId="744FBB24" w14:textId="77777777" w:rsidR="005E4930" w:rsidRDefault="00AE1B1E" w:rsidP="005E4930">
      <w:r>
        <w:t xml:space="preserve">Vous remplissez les </w:t>
      </w:r>
      <w:r w:rsidR="005E4930">
        <w:t>champs obligatoires :</w:t>
      </w:r>
    </w:p>
    <w:p w14:paraId="31CB3B55" w14:textId="77777777" w:rsidR="001E778C" w:rsidRDefault="001E778C" w:rsidP="001E778C">
      <w:pPr>
        <w:pStyle w:val="Paragraphedeliste"/>
        <w:numPr>
          <w:ilvl w:val="0"/>
          <w:numId w:val="4"/>
        </w:numPr>
      </w:pPr>
      <w:r>
        <w:t xml:space="preserve">Année en </w:t>
      </w:r>
      <w:proofErr w:type="gramStart"/>
      <w:r>
        <w:t>cours  +</w:t>
      </w:r>
      <w:proofErr w:type="gramEnd"/>
      <w:r>
        <w:t xml:space="preserve"> 1</w:t>
      </w:r>
    </w:p>
    <w:p w14:paraId="5CAFEB0B" w14:textId="77777777" w:rsidR="001E778C" w:rsidRDefault="001E778C" w:rsidP="001E778C">
      <w:pPr>
        <w:pStyle w:val="Paragraphedeliste"/>
        <w:numPr>
          <w:ilvl w:val="0"/>
          <w:numId w:val="4"/>
        </w:numPr>
      </w:pPr>
      <w:r>
        <w:t>Code de prestation</w:t>
      </w:r>
    </w:p>
    <w:p w14:paraId="63D8E38E" w14:textId="415BC5B5" w:rsidR="005E4930" w:rsidRDefault="00BD4AA4" w:rsidP="005E4930">
      <w:r w:rsidRPr="00BD4AA4">
        <w:rPr>
          <w:noProof/>
          <w:lang w:eastAsia="fr-BE"/>
        </w:rPr>
        <w:t xml:space="preserve"> </w:t>
      </w:r>
      <w:r w:rsidR="007E6034" w:rsidRPr="007E6034">
        <w:rPr>
          <w:noProof/>
          <w:lang w:eastAsia="fr-BE"/>
        </w:rPr>
        <w:drawing>
          <wp:inline distT="0" distB="0" distL="0" distR="0" wp14:anchorId="78BC790E" wp14:editId="717D1926">
            <wp:extent cx="3743847" cy="315321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3847" cy="3153215"/>
                    </a:xfrm>
                    <a:prstGeom prst="rect">
                      <a:avLst/>
                    </a:prstGeom>
                  </pic:spPr>
                </pic:pic>
              </a:graphicData>
            </a:graphic>
          </wp:inline>
        </w:drawing>
      </w:r>
    </w:p>
    <w:p w14:paraId="129EA145" w14:textId="415B5DCE" w:rsidR="001B7D8D" w:rsidRDefault="007E6034" w:rsidP="007E6034">
      <w:pPr>
        <w:pStyle w:val="Paragraphedeliste"/>
        <w:numPr>
          <w:ilvl w:val="0"/>
          <w:numId w:val="4"/>
        </w:numPr>
      </w:pPr>
      <w:r>
        <w:t>Cliquer sur « calculer »</w:t>
      </w:r>
      <w:r w:rsidR="001B7D8D">
        <w:br w:type="page"/>
      </w:r>
    </w:p>
    <w:p w14:paraId="6A9D9002" w14:textId="33A15AC8" w:rsidR="007F42B5" w:rsidRDefault="00AE1B1E" w:rsidP="005E4930">
      <w:r>
        <w:lastRenderedPageBreak/>
        <w:t>Pour finir, v</w:t>
      </w:r>
      <w:r w:rsidR="007F42B5">
        <w:t>ous pouvez rajouter vos différentes exceptions</w:t>
      </w:r>
      <w:r>
        <w:t xml:space="preserve"> manuellement</w:t>
      </w:r>
      <w:r w:rsidR="000B0E65">
        <w:t xml:space="preserve"> (récup JF par </w:t>
      </w:r>
      <w:proofErr w:type="gramStart"/>
      <w:r w:rsidR="000B0E65">
        <w:t>exemple)</w:t>
      </w:r>
      <w:r w:rsidR="002F5EDD">
        <w:t xml:space="preserve">  et</w:t>
      </w:r>
      <w:proofErr w:type="gramEnd"/>
      <w:r w:rsidR="002F5EDD">
        <w:t xml:space="preserve"> les injecter directement si vous le souhaitez</w:t>
      </w:r>
      <w:r w:rsidR="00681784">
        <w:t xml:space="preserve"> en cliquant oui lorsque le programme vous le propose ou en cliquant sur les engrenages. </w:t>
      </w:r>
    </w:p>
    <w:p w14:paraId="39AA828E" w14:textId="22E75152" w:rsidR="001E778C" w:rsidRDefault="00681784">
      <w:r w:rsidRPr="00681784">
        <w:rPr>
          <w:noProof/>
        </w:rPr>
        <w:drawing>
          <wp:inline distT="0" distB="0" distL="0" distR="0" wp14:anchorId="1F278218" wp14:editId="718EF3B4">
            <wp:extent cx="5760720" cy="5060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060950"/>
                    </a:xfrm>
                    <a:prstGeom prst="rect">
                      <a:avLst/>
                    </a:prstGeom>
                  </pic:spPr>
                </pic:pic>
              </a:graphicData>
            </a:graphic>
          </wp:inline>
        </w:drawing>
      </w:r>
      <w:r w:rsidR="001E778C">
        <w:br w:type="page"/>
      </w:r>
    </w:p>
    <w:p w14:paraId="5D5F55A7" w14:textId="77777777" w:rsidR="00137BD0" w:rsidRDefault="00137BD0" w:rsidP="00AE1B1E">
      <w:pPr>
        <w:pStyle w:val="Titre2"/>
        <w:numPr>
          <w:ilvl w:val="0"/>
          <w:numId w:val="5"/>
        </w:numPr>
      </w:pPr>
      <w:r>
        <w:lastRenderedPageBreak/>
        <w:t>Réinjecter les agendas</w:t>
      </w:r>
    </w:p>
    <w:p w14:paraId="2673BDD7" w14:textId="5112005A" w:rsidR="00595D6D" w:rsidRPr="0029279E" w:rsidRDefault="00520597" w:rsidP="00595D6D">
      <w:pPr>
        <w:pStyle w:val="Titre2"/>
        <w:rPr>
          <w:rFonts w:asciiTheme="minorHAnsi" w:eastAsiaTheme="minorHAnsi" w:hAnsiTheme="minorHAnsi" w:cstheme="minorBidi"/>
          <w:b w:val="0"/>
          <w:bCs w:val="0"/>
          <w:color w:val="auto"/>
          <w:sz w:val="22"/>
          <w:szCs w:val="22"/>
        </w:rPr>
      </w:pPr>
      <w:r w:rsidRPr="0029279E">
        <w:rPr>
          <w:rFonts w:asciiTheme="minorHAnsi" w:eastAsiaTheme="minorHAnsi" w:hAnsiTheme="minorHAnsi" w:cstheme="minorBidi"/>
          <w:b w:val="0"/>
          <w:bCs w:val="0"/>
          <w:color w:val="auto"/>
          <w:sz w:val="22"/>
          <w:szCs w:val="22"/>
        </w:rPr>
        <w:t>L</w:t>
      </w:r>
      <w:r w:rsidR="00595D6D" w:rsidRPr="0029279E">
        <w:rPr>
          <w:rFonts w:asciiTheme="minorHAnsi" w:eastAsiaTheme="minorHAnsi" w:hAnsiTheme="minorHAnsi" w:cstheme="minorBidi"/>
          <w:b w:val="0"/>
          <w:bCs w:val="0"/>
          <w:color w:val="auto"/>
          <w:sz w:val="22"/>
          <w:szCs w:val="22"/>
        </w:rPr>
        <w:t xml:space="preserve">’année 2020 compte 53 semaines et 2021 démarre en semaine 1. Il y aura donc 2 semaines impaires d'affilée. Quelles seront les conséquences dans GAP ?  </w:t>
      </w:r>
    </w:p>
    <w:p w14:paraId="050B2162" w14:textId="77777777" w:rsidR="00520597" w:rsidRPr="0029279E" w:rsidRDefault="00520597" w:rsidP="00520597">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5C79F744" w14:textId="25BDFFCD" w:rsidR="00520597" w:rsidRPr="0029279E" w:rsidRDefault="00520597" w:rsidP="00520597">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29279E">
        <w:rPr>
          <w:rFonts w:asciiTheme="minorHAnsi" w:eastAsiaTheme="minorHAnsi" w:hAnsiTheme="minorHAnsi" w:cstheme="minorBidi"/>
          <w:sz w:val="22"/>
          <w:szCs w:val="22"/>
          <w:lang w:eastAsia="en-US"/>
        </w:rPr>
        <w:t>Peu importe que ce soit une semaine paire ou impaire, ce que Gap injecte c’est « de l’alternance ».  </w:t>
      </w:r>
    </w:p>
    <w:p w14:paraId="4E0FD19B" w14:textId="196A07FE" w:rsidR="00520597" w:rsidRPr="0029279E" w:rsidRDefault="00520597" w:rsidP="00520597">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29279E">
        <w:rPr>
          <w:rFonts w:asciiTheme="minorHAnsi" w:eastAsiaTheme="minorHAnsi" w:hAnsiTheme="minorHAnsi" w:cstheme="minorBidi"/>
          <w:sz w:val="22"/>
          <w:szCs w:val="22"/>
          <w:lang w:eastAsia="en-US"/>
        </w:rPr>
        <w:t>Si ce que les clients souhaitent c’est « avoir leur aide-ménagère 1 semaine sur 2 » cela ne pose aucun problème.  </w:t>
      </w:r>
      <w:r w:rsidR="00222CF1" w:rsidRPr="0029279E">
        <w:rPr>
          <w:rFonts w:asciiTheme="minorHAnsi" w:eastAsiaTheme="minorHAnsi" w:hAnsiTheme="minorHAnsi" w:cstheme="minorBidi"/>
          <w:sz w:val="22"/>
          <w:szCs w:val="22"/>
          <w:lang w:eastAsia="en-US"/>
        </w:rPr>
        <w:t>À tout moment,</w:t>
      </w:r>
      <w:r w:rsidRPr="0029279E">
        <w:rPr>
          <w:rFonts w:asciiTheme="minorHAnsi" w:eastAsiaTheme="minorHAnsi" w:hAnsiTheme="minorHAnsi" w:cstheme="minorBidi"/>
          <w:sz w:val="22"/>
          <w:szCs w:val="22"/>
          <w:lang w:eastAsia="en-US"/>
        </w:rPr>
        <w:t xml:space="preserve"> vous pouvez savoir dans quelle semaine vous êtes (en haut à droite de l’horaire). </w:t>
      </w:r>
    </w:p>
    <w:p w14:paraId="42FFE43A" w14:textId="77777777" w:rsidR="00520597" w:rsidRPr="0029279E" w:rsidRDefault="00520597" w:rsidP="00520597">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4FE90259" w14:textId="1C59049F" w:rsidR="00520597" w:rsidRPr="0029279E" w:rsidRDefault="0029279E" w:rsidP="00520597">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29279E">
        <w:rPr>
          <w:rFonts w:asciiTheme="minorHAnsi" w:eastAsiaTheme="minorHAnsi" w:hAnsiTheme="minorHAnsi" w:cstheme="minorBidi"/>
          <w:sz w:val="22"/>
          <w:szCs w:val="22"/>
          <w:lang w:eastAsia="en-US"/>
        </w:rPr>
        <w:t xml:space="preserve">Si vous souhaitez </w:t>
      </w:r>
      <w:r w:rsidR="00520597" w:rsidRPr="0029279E">
        <w:rPr>
          <w:rFonts w:asciiTheme="minorHAnsi" w:eastAsiaTheme="minorHAnsi" w:hAnsiTheme="minorHAnsi" w:cstheme="minorBidi"/>
          <w:sz w:val="22"/>
          <w:szCs w:val="22"/>
          <w:lang w:eastAsia="en-US"/>
        </w:rPr>
        <w:t xml:space="preserve">changer l’alternance </w:t>
      </w:r>
      <w:r w:rsidRPr="0029279E">
        <w:rPr>
          <w:rFonts w:asciiTheme="minorHAnsi" w:eastAsiaTheme="minorHAnsi" w:hAnsiTheme="minorHAnsi" w:cstheme="minorBidi"/>
          <w:sz w:val="22"/>
          <w:szCs w:val="22"/>
          <w:lang w:eastAsia="en-US"/>
        </w:rPr>
        <w:t xml:space="preserve">vous pouvez le faire </w:t>
      </w:r>
      <w:r w:rsidR="00520597" w:rsidRPr="0029279E">
        <w:rPr>
          <w:rFonts w:asciiTheme="minorHAnsi" w:eastAsiaTheme="minorHAnsi" w:hAnsiTheme="minorHAnsi" w:cstheme="minorBidi"/>
          <w:sz w:val="22"/>
          <w:szCs w:val="22"/>
          <w:lang w:eastAsia="en-US"/>
        </w:rPr>
        <w:t>en inversant les semaines ou en modifiant la date de début de cycle dans l’horaire théorique AVANT d’injecter pour 2021.</w:t>
      </w:r>
    </w:p>
    <w:p w14:paraId="5F5A5D83" w14:textId="2F26C009" w:rsidR="00520597" w:rsidRPr="0029279E" w:rsidRDefault="00520597" w:rsidP="00520597">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7CA1D5CF" w14:textId="32CC5380" w:rsidR="00520597" w:rsidRPr="0029279E" w:rsidRDefault="00520597" w:rsidP="00520597">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29279E">
        <w:rPr>
          <w:rFonts w:asciiTheme="minorHAnsi" w:eastAsiaTheme="minorHAnsi" w:hAnsiTheme="minorHAnsi" w:cstheme="minorBidi"/>
          <w:sz w:val="22"/>
          <w:szCs w:val="22"/>
          <w:lang w:eastAsia="en-US"/>
        </w:rPr>
        <w:t xml:space="preserve">Attention que la date de début de cycle doit toujours être un lundi et dans le passé. </w:t>
      </w:r>
    </w:p>
    <w:p w14:paraId="0226BD5F" w14:textId="46E815F0" w:rsidR="00595D6D" w:rsidRPr="0029279E" w:rsidRDefault="00595D6D" w:rsidP="007C1349">
      <w:pPr>
        <w:pStyle w:val="Titre2"/>
        <w:rPr>
          <w:rFonts w:asciiTheme="minorHAnsi" w:eastAsiaTheme="minorHAnsi" w:hAnsiTheme="minorHAnsi" w:cstheme="minorBidi"/>
          <w:b w:val="0"/>
          <w:bCs w:val="0"/>
          <w:color w:val="auto"/>
          <w:sz w:val="22"/>
          <w:szCs w:val="22"/>
        </w:rPr>
      </w:pPr>
    </w:p>
    <w:p w14:paraId="509E6118" w14:textId="24CE20CA" w:rsidR="00520597" w:rsidRPr="00520597" w:rsidRDefault="00520597" w:rsidP="00520597">
      <w:r w:rsidRPr="00520597">
        <w:rPr>
          <w:noProof/>
        </w:rPr>
        <w:drawing>
          <wp:inline distT="0" distB="0" distL="0" distR="0" wp14:anchorId="12CCA1B4" wp14:editId="0280E3DA">
            <wp:extent cx="5760720" cy="286829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68295"/>
                    </a:xfrm>
                    <a:prstGeom prst="rect">
                      <a:avLst/>
                    </a:prstGeom>
                  </pic:spPr>
                </pic:pic>
              </a:graphicData>
            </a:graphic>
          </wp:inline>
        </w:drawing>
      </w:r>
    </w:p>
    <w:p w14:paraId="21F3BCBB" w14:textId="65BFE146" w:rsidR="00520597" w:rsidRDefault="00520597" w:rsidP="00520597"/>
    <w:p w14:paraId="0D322462" w14:textId="52B96F40" w:rsidR="00222CF1" w:rsidRDefault="00222CF1" w:rsidP="00520597"/>
    <w:p w14:paraId="2EEDC06B" w14:textId="2D17DDFF" w:rsidR="00222CF1" w:rsidRDefault="00222CF1" w:rsidP="00520597"/>
    <w:p w14:paraId="07AC3CB5" w14:textId="77777777" w:rsidR="00222CF1" w:rsidRPr="00520597" w:rsidRDefault="00222CF1" w:rsidP="00520597"/>
    <w:p w14:paraId="2D65E03B" w14:textId="3874AAE5" w:rsidR="006F3B72" w:rsidRPr="007C1349" w:rsidRDefault="00222CF1" w:rsidP="007C1349">
      <w:pPr>
        <w:pStyle w:val="Titre2"/>
        <w:rPr>
          <w:rFonts w:asciiTheme="minorHAnsi" w:hAnsiTheme="minorHAnsi"/>
          <w:b w:val="0"/>
          <w:color w:val="auto"/>
          <w:sz w:val="22"/>
          <w:szCs w:val="22"/>
          <w:u w:val="single"/>
        </w:rPr>
      </w:pPr>
      <w:r>
        <w:rPr>
          <w:rFonts w:asciiTheme="minorHAnsi" w:hAnsiTheme="minorHAnsi"/>
          <w:b w:val="0"/>
          <w:color w:val="auto"/>
          <w:sz w:val="22"/>
          <w:szCs w:val="22"/>
          <w:u w:val="single"/>
        </w:rPr>
        <w:lastRenderedPageBreak/>
        <w:t>Injecter v</w:t>
      </w:r>
      <w:r w:rsidR="00681784" w:rsidRPr="007C1349">
        <w:rPr>
          <w:rFonts w:asciiTheme="minorHAnsi" w:hAnsiTheme="minorHAnsi"/>
          <w:b w:val="0"/>
          <w:color w:val="auto"/>
          <w:sz w:val="22"/>
          <w:szCs w:val="22"/>
          <w:u w:val="single"/>
        </w:rPr>
        <w:t>ia le m</w:t>
      </w:r>
      <w:r w:rsidR="00137BD0" w:rsidRPr="007C1349">
        <w:rPr>
          <w:rFonts w:asciiTheme="minorHAnsi" w:hAnsiTheme="minorHAnsi"/>
          <w:b w:val="0"/>
          <w:color w:val="auto"/>
          <w:sz w:val="22"/>
          <w:szCs w:val="22"/>
          <w:u w:val="single"/>
        </w:rPr>
        <w:t xml:space="preserve">enu </w:t>
      </w:r>
      <w:r w:rsidR="006F3B72" w:rsidRPr="007C1349">
        <w:rPr>
          <w:rFonts w:asciiTheme="minorHAnsi" w:hAnsiTheme="minorHAnsi"/>
          <w:b w:val="0"/>
          <w:color w:val="auto"/>
          <w:sz w:val="22"/>
          <w:szCs w:val="22"/>
          <w:u w:val="single"/>
        </w:rPr>
        <w:t xml:space="preserve">Agendas </w:t>
      </w:r>
      <w:r w:rsidR="00681784" w:rsidRPr="007C1349">
        <w:rPr>
          <w:rFonts w:asciiTheme="minorHAnsi" w:hAnsiTheme="minorHAnsi"/>
          <w:b w:val="0"/>
          <w:color w:val="auto"/>
          <w:sz w:val="22"/>
          <w:szCs w:val="22"/>
          <w:u w:val="single"/>
        </w:rPr>
        <w:t>–</w:t>
      </w:r>
      <w:r w:rsidR="006F3B72" w:rsidRPr="007C1349">
        <w:rPr>
          <w:rFonts w:asciiTheme="minorHAnsi" w:hAnsiTheme="minorHAnsi"/>
          <w:b w:val="0"/>
          <w:color w:val="auto"/>
          <w:sz w:val="22"/>
          <w:szCs w:val="22"/>
          <w:u w:val="single"/>
        </w:rPr>
        <w:t xml:space="preserve"> Agenda</w:t>
      </w:r>
    </w:p>
    <w:p w14:paraId="3857F4E0" w14:textId="77777777" w:rsidR="006F3B72" w:rsidRDefault="00C34883" w:rsidP="00137BD0">
      <w:pPr>
        <w:pStyle w:val="Titre2"/>
      </w:pPr>
      <w:r>
        <w:rPr>
          <w:noProof/>
          <w:lang w:eastAsia="fr-BE"/>
        </w:rPr>
        <mc:AlternateContent>
          <mc:Choice Requires="wps">
            <w:drawing>
              <wp:anchor distT="0" distB="0" distL="114300" distR="114300" simplePos="0" relativeHeight="251673600" behindDoc="0" locked="0" layoutInCell="1" allowOverlap="1" wp14:anchorId="2AC93108" wp14:editId="036AC4B2">
                <wp:simplePos x="0" y="0"/>
                <wp:positionH relativeFrom="column">
                  <wp:posOffset>338455</wp:posOffset>
                </wp:positionH>
                <wp:positionV relativeFrom="paragraph">
                  <wp:posOffset>640715</wp:posOffset>
                </wp:positionV>
                <wp:extent cx="457200" cy="48577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AA5AB" id="Rectangle 22" o:spid="_x0000_s1026" style="position:absolute;margin-left:26.65pt;margin-top:50.45pt;width:36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" filled="f" strokecolor="red" strokeweight="2pt">
                <v:path arrowok="t"/>
              </v:rect>
            </w:pict>
          </mc:Fallback>
        </mc:AlternateContent>
      </w:r>
      <w:r w:rsidR="00F43B3B" w:rsidRPr="00F43B3B">
        <w:rPr>
          <w:noProof/>
          <w:lang w:eastAsia="fr-BE"/>
        </w:rPr>
        <w:t xml:space="preserve"> </w:t>
      </w:r>
      <w:r w:rsidR="00F43B3B">
        <w:rPr>
          <w:noProof/>
          <w:lang w:eastAsia="fr-BE"/>
        </w:rPr>
        <w:drawing>
          <wp:inline distT="0" distB="0" distL="0" distR="0" wp14:anchorId="32088A66" wp14:editId="0CB24B91">
            <wp:extent cx="5760720" cy="87274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872744"/>
                    </a:xfrm>
                    <a:prstGeom prst="rect">
                      <a:avLst/>
                    </a:prstGeom>
                  </pic:spPr>
                </pic:pic>
              </a:graphicData>
            </a:graphic>
          </wp:inline>
        </w:drawing>
      </w:r>
    </w:p>
    <w:p w14:paraId="16B60647" w14:textId="738CC939" w:rsidR="006F3B72" w:rsidRDefault="006F3B72" w:rsidP="00137BD0">
      <w:pPr>
        <w:pStyle w:val="Titre2"/>
        <w:rPr>
          <w:noProof/>
          <w:lang w:eastAsia="fr-BE"/>
        </w:rPr>
      </w:pPr>
      <w:r>
        <w:rPr>
          <w:rFonts w:asciiTheme="minorHAnsi" w:hAnsiTheme="minorHAnsi"/>
          <w:b w:val="0"/>
          <w:color w:val="auto"/>
          <w:sz w:val="22"/>
          <w:szCs w:val="22"/>
        </w:rPr>
        <w:t>Vous vous placez sur l’agenda d’une personne et vous faites un clic droit :</w:t>
      </w:r>
    </w:p>
    <w:p w14:paraId="7B108E42" w14:textId="3A0A4699" w:rsidR="00681784" w:rsidRDefault="00681784" w:rsidP="00681784">
      <w:pPr>
        <w:rPr>
          <w:lang w:eastAsia="fr-BE"/>
        </w:rPr>
      </w:pPr>
    </w:p>
    <w:p w14:paraId="374321A4" w14:textId="66610F8D" w:rsidR="00681784" w:rsidRDefault="00681784" w:rsidP="00681784">
      <w:pPr>
        <w:rPr>
          <w:lang w:eastAsia="fr-BE"/>
        </w:rPr>
      </w:pPr>
      <w:r w:rsidRPr="00681784">
        <w:rPr>
          <w:noProof/>
          <w:lang w:eastAsia="fr-BE"/>
        </w:rPr>
        <w:drawing>
          <wp:inline distT="0" distB="0" distL="0" distR="0" wp14:anchorId="349E8571" wp14:editId="545F0C9F">
            <wp:extent cx="2444420" cy="5977720"/>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2965" cy="6047524"/>
                    </a:xfrm>
                    <a:prstGeom prst="rect">
                      <a:avLst/>
                    </a:prstGeom>
                  </pic:spPr>
                </pic:pic>
              </a:graphicData>
            </a:graphic>
          </wp:inline>
        </w:drawing>
      </w:r>
    </w:p>
    <w:p w14:paraId="3469B89B" w14:textId="776EEE66" w:rsidR="00681784" w:rsidRDefault="00681784" w:rsidP="00681784">
      <w:pPr>
        <w:rPr>
          <w:lang w:eastAsia="fr-BE"/>
        </w:rPr>
      </w:pPr>
    </w:p>
    <w:p w14:paraId="601B851E" w14:textId="321989FD" w:rsidR="00E2495C" w:rsidRPr="00E2495C" w:rsidRDefault="006F3B72" w:rsidP="00E2495C">
      <w:pPr>
        <w:pStyle w:val="Titre2"/>
      </w:pPr>
      <w:r w:rsidRPr="006F3B72">
        <w:rPr>
          <w:rFonts w:asciiTheme="minorHAnsi" w:hAnsiTheme="minorHAnsi"/>
          <w:b w:val="0"/>
          <w:color w:val="auto"/>
          <w:sz w:val="22"/>
          <w:szCs w:val="22"/>
        </w:rPr>
        <w:lastRenderedPageBreak/>
        <w:t>Vous avez la possibilité d’injecter un cycle</w:t>
      </w:r>
      <w:r w:rsidR="00681784">
        <w:rPr>
          <w:rFonts w:asciiTheme="minorHAnsi" w:hAnsiTheme="minorHAnsi"/>
          <w:b w:val="0"/>
          <w:color w:val="auto"/>
          <w:sz w:val="22"/>
          <w:szCs w:val="22"/>
        </w:rPr>
        <w:t>, un horaire</w:t>
      </w:r>
      <w:r w:rsidRPr="006F3B72">
        <w:rPr>
          <w:rFonts w:asciiTheme="minorHAnsi" w:hAnsiTheme="minorHAnsi"/>
          <w:b w:val="0"/>
          <w:color w:val="auto"/>
          <w:sz w:val="22"/>
          <w:szCs w:val="22"/>
        </w:rPr>
        <w:t xml:space="preserve"> ou un horaire théorique </w:t>
      </w:r>
      <w:r>
        <w:rPr>
          <w:rFonts w:asciiTheme="minorHAnsi" w:hAnsiTheme="minorHAnsi"/>
          <w:b w:val="0"/>
          <w:color w:val="auto"/>
          <w:sz w:val="22"/>
          <w:szCs w:val="22"/>
        </w:rPr>
        <w:t>pour une période déterminée et les membres du personnel que vous désirez :</w:t>
      </w:r>
    </w:p>
    <w:p w14:paraId="1ACEBA00" w14:textId="6602A399" w:rsidR="00E2495C" w:rsidRDefault="007C1349" w:rsidP="00E2495C">
      <w:pPr>
        <w:pStyle w:val="Titre2"/>
      </w:pPr>
      <w:r w:rsidRPr="007C1349">
        <w:rPr>
          <w:noProof/>
        </w:rPr>
        <w:drawing>
          <wp:inline distT="0" distB="0" distL="0" distR="0" wp14:anchorId="0E4B03F8" wp14:editId="05EC9A0D">
            <wp:extent cx="5760720" cy="2336800"/>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36800"/>
                    </a:xfrm>
                    <a:prstGeom prst="rect">
                      <a:avLst/>
                    </a:prstGeom>
                  </pic:spPr>
                </pic:pic>
              </a:graphicData>
            </a:graphic>
          </wp:inline>
        </w:drawing>
      </w:r>
    </w:p>
    <w:p w14:paraId="07C24D46" w14:textId="1875F955" w:rsidR="00E2495C" w:rsidRDefault="00E2495C" w:rsidP="00E2495C"/>
    <w:p w14:paraId="65E3F7FD" w14:textId="466B888A" w:rsidR="007C1349" w:rsidRDefault="007C1349" w:rsidP="007C1349">
      <w:pPr>
        <w:pStyle w:val="Titre2"/>
        <w:rPr>
          <w:rFonts w:asciiTheme="minorHAnsi" w:hAnsiTheme="minorHAnsi"/>
          <w:b w:val="0"/>
          <w:color w:val="auto"/>
          <w:sz w:val="22"/>
          <w:szCs w:val="22"/>
          <w:u w:val="single"/>
        </w:rPr>
      </w:pPr>
      <w:r>
        <w:rPr>
          <w:rFonts w:asciiTheme="minorHAnsi" w:hAnsiTheme="minorHAnsi"/>
          <w:b w:val="0"/>
          <w:color w:val="auto"/>
          <w:sz w:val="22"/>
          <w:szCs w:val="22"/>
          <w:u w:val="single"/>
        </w:rPr>
        <w:t>Ou</w:t>
      </w:r>
      <w:r w:rsidR="00222CF1">
        <w:rPr>
          <w:rFonts w:asciiTheme="minorHAnsi" w:hAnsiTheme="minorHAnsi"/>
          <w:b w:val="0"/>
          <w:color w:val="auto"/>
          <w:sz w:val="22"/>
          <w:szCs w:val="22"/>
          <w:u w:val="single"/>
        </w:rPr>
        <w:t xml:space="preserve"> injecter</w:t>
      </w:r>
      <w:r>
        <w:rPr>
          <w:rFonts w:asciiTheme="minorHAnsi" w:hAnsiTheme="minorHAnsi"/>
          <w:b w:val="0"/>
          <w:color w:val="auto"/>
          <w:sz w:val="22"/>
          <w:szCs w:val="22"/>
          <w:u w:val="single"/>
        </w:rPr>
        <w:t xml:space="preserve"> v</w:t>
      </w:r>
      <w:r w:rsidRPr="007C1349">
        <w:rPr>
          <w:rFonts w:asciiTheme="minorHAnsi" w:hAnsiTheme="minorHAnsi"/>
          <w:b w:val="0"/>
          <w:color w:val="auto"/>
          <w:sz w:val="22"/>
          <w:szCs w:val="22"/>
          <w:u w:val="single"/>
        </w:rPr>
        <w:t xml:space="preserve">ia le menu Agendas – </w:t>
      </w:r>
      <w:r>
        <w:rPr>
          <w:rFonts w:asciiTheme="minorHAnsi" w:hAnsiTheme="minorHAnsi"/>
          <w:b w:val="0"/>
          <w:color w:val="auto"/>
          <w:sz w:val="22"/>
          <w:szCs w:val="22"/>
          <w:u w:val="single"/>
        </w:rPr>
        <w:t>Injection</w:t>
      </w:r>
    </w:p>
    <w:p w14:paraId="07F72EB2" w14:textId="77777777" w:rsidR="007C1349" w:rsidRPr="007C1349" w:rsidRDefault="007C1349" w:rsidP="007C1349"/>
    <w:p w14:paraId="00EAFC96" w14:textId="43001F85" w:rsidR="007C1349" w:rsidRDefault="007C1349" w:rsidP="00E2495C">
      <w:r w:rsidRPr="007C1349">
        <w:rPr>
          <w:noProof/>
        </w:rPr>
        <w:drawing>
          <wp:inline distT="0" distB="0" distL="0" distR="0" wp14:anchorId="4D020F5B" wp14:editId="3179F907">
            <wp:extent cx="5760720" cy="49911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99110"/>
                    </a:xfrm>
                    <a:prstGeom prst="rect">
                      <a:avLst/>
                    </a:prstGeom>
                  </pic:spPr>
                </pic:pic>
              </a:graphicData>
            </a:graphic>
          </wp:inline>
        </w:drawing>
      </w:r>
    </w:p>
    <w:p w14:paraId="76C5FBCB" w14:textId="77777777" w:rsidR="007C1349" w:rsidRDefault="007C1349" w:rsidP="00E2495C"/>
    <w:p w14:paraId="483CA7C1" w14:textId="7846D4D2" w:rsidR="007C1349" w:rsidRDefault="007C1349" w:rsidP="00E2495C">
      <w:r w:rsidRPr="007C1349">
        <w:rPr>
          <w:noProof/>
        </w:rPr>
        <w:drawing>
          <wp:inline distT="0" distB="0" distL="0" distR="0" wp14:anchorId="505F8721" wp14:editId="78A36A3D">
            <wp:extent cx="5760720" cy="34956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95675"/>
                    </a:xfrm>
                    <a:prstGeom prst="rect">
                      <a:avLst/>
                    </a:prstGeom>
                  </pic:spPr>
                </pic:pic>
              </a:graphicData>
            </a:graphic>
          </wp:inline>
        </w:drawing>
      </w:r>
    </w:p>
    <w:p w14:paraId="15CE7C13" w14:textId="3A676D28" w:rsidR="00E2495C" w:rsidRDefault="00E2495C" w:rsidP="00E2495C"/>
    <w:p w14:paraId="2D7A9BAD" w14:textId="77777777" w:rsidR="00137BD0" w:rsidRPr="006F3B72" w:rsidRDefault="00137BD0" w:rsidP="00E2495C">
      <w:r w:rsidRPr="006F3B72">
        <w:br w:type="page"/>
      </w:r>
    </w:p>
    <w:p w14:paraId="53B30D38" w14:textId="77777777" w:rsidR="007F42B5" w:rsidRDefault="007F42B5" w:rsidP="00AE1B1E">
      <w:pPr>
        <w:pStyle w:val="Titre2"/>
        <w:numPr>
          <w:ilvl w:val="0"/>
          <w:numId w:val="5"/>
        </w:numPr>
      </w:pPr>
      <w:r>
        <w:lastRenderedPageBreak/>
        <w:t>Prolongation des compteurs</w:t>
      </w:r>
    </w:p>
    <w:p w14:paraId="170F013A" w14:textId="77777777" w:rsidR="000902B5" w:rsidRPr="000902B5" w:rsidRDefault="000902B5" w:rsidP="000902B5"/>
    <w:p w14:paraId="35AEC66B" w14:textId="77777777" w:rsidR="000902B5" w:rsidRDefault="00AC79B8" w:rsidP="007F42B5">
      <w:r>
        <w:t>Menu</w:t>
      </w:r>
      <w:r w:rsidR="007F42B5">
        <w:t xml:space="preserve"> « Agenda » - « Définition » :</w:t>
      </w:r>
    </w:p>
    <w:p w14:paraId="0CFEC121" w14:textId="038201E2" w:rsidR="007F42B5" w:rsidRDefault="007C1349" w:rsidP="007F42B5">
      <w:r w:rsidRPr="007C1349">
        <w:rPr>
          <w:noProof/>
        </w:rPr>
        <w:t xml:space="preserve"> </w:t>
      </w:r>
      <w:r w:rsidRPr="007C1349">
        <w:rPr>
          <w:noProof/>
        </w:rPr>
        <w:drawing>
          <wp:inline distT="0" distB="0" distL="0" distR="0" wp14:anchorId="363858BE" wp14:editId="0F742E04">
            <wp:extent cx="5760720" cy="51498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14985"/>
                    </a:xfrm>
                    <a:prstGeom prst="rect">
                      <a:avLst/>
                    </a:prstGeom>
                  </pic:spPr>
                </pic:pic>
              </a:graphicData>
            </a:graphic>
          </wp:inline>
        </w:drawing>
      </w:r>
    </w:p>
    <w:p w14:paraId="2443C2B1" w14:textId="77777777" w:rsidR="007F42B5" w:rsidRDefault="007F42B5" w:rsidP="007F42B5">
      <w:r>
        <w:t>Pour chacun de vos compteurs, il faut générer l’année</w:t>
      </w:r>
      <w:r w:rsidR="00AE1B1E">
        <w:t>/période</w:t>
      </w:r>
      <w:r>
        <w:t xml:space="preserve"> suivant</w:t>
      </w:r>
      <w:r w:rsidR="00AE1B1E">
        <w:t>e</w:t>
      </w:r>
      <w:r>
        <w:t>.</w:t>
      </w:r>
    </w:p>
    <w:p w14:paraId="5690C083" w14:textId="5726EFEE" w:rsidR="007F42B5" w:rsidRDefault="007F42B5" w:rsidP="007F42B5">
      <w:r>
        <w:t xml:space="preserve">Vous devez rentrer </w:t>
      </w:r>
      <w:r w:rsidR="001E778C">
        <w:t>dans la dernière pér</w:t>
      </w:r>
      <w:r w:rsidR="005F7A9D">
        <w:t>iode en cours de votre compteur</w:t>
      </w:r>
      <w:r w:rsidR="00F87891">
        <w:t xml:space="preserve"> et </w:t>
      </w:r>
      <w:r w:rsidR="005F7A9D">
        <w:t>cliquer sur</w:t>
      </w:r>
      <w:r w:rsidR="00F87891">
        <w:t xml:space="preserve"> </w:t>
      </w:r>
      <w:r w:rsidR="00595D6D">
        <w:rPr>
          <w:noProof/>
          <w:lang w:eastAsia="fr-BE"/>
        </w:rPr>
        <w:t>les doubles-feuilles</w:t>
      </w:r>
      <w:r w:rsidR="002E34D9">
        <w:t xml:space="preserve"> </w:t>
      </w:r>
      <w:r w:rsidR="00F87891">
        <w:t>qui se trouve</w:t>
      </w:r>
      <w:r w:rsidR="00595D6D">
        <w:t>nt</w:t>
      </w:r>
      <w:r w:rsidR="00F87891">
        <w:t xml:space="preserve"> en bas de l’écran</w:t>
      </w:r>
      <w:r w:rsidR="00595D6D">
        <w:t>. Ceci aura pour effet de</w:t>
      </w:r>
      <w:r w:rsidR="002E34D9">
        <w:t xml:space="preserve"> dupliquer les compteurs</w:t>
      </w:r>
      <w:r w:rsidR="00595D6D">
        <w:t xml:space="preserve">. </w:t>
      </w:r>
    </w:p>
    <w:p w14:paraId="0A3654FC" w14:textId="77777777" w:rsidR="005F7A9D" w:rsidRDefault="005F7A9D" w:rsidP="007F42B5">
      <w:r>
        <w:t>Pour vos compteurs annuels, le traitemen</w:t>
      </w:r>
      <w:r w:rsidR="0024027C">
        <w:t>t sera identique si vous génére</w:t>
      </w:r>
      <w:r w:rsidR="00E2495C">
        <w:t>z</w:t>
      </w:r>
      <w:r>
        <w:t xml:space="preserve"> la période suivante ou l’année suivante. Par contre, pour tous les autres compteurs, le traitement sera différent.</w:t>
      </w:r>
    </w:p>
    <w:p w14:paraId="6166F088" w14:textId="77777777" w:rsidR="005F7A9D" w:rsidRDefault="005F7A9D" w:rsidP="007F42B5">
      <w:r>
        <w:t>Par exemple, pour un compteur mensuel, si vous générez la période suivante, il vous créera votre compteur pour le mois suivant. Si vous générez l’année suivante, le programme vous créera vos 12 compteurs mensuels.</w:t>
      </w:r>
    </w:p>
    <w:p w14:paraId="452678F5" w14:textId="451067BC" w:rsidR="007F42B5" w:rsidRDefault="00595D6D" w:rsidP="000D3804">
      <w:pPr>
        <w:jc w:val="center"/>
      </w:pPr>
      <w:r w:rsidRPr="00595D6D">
        <w:rPr>
          <w:noProof/>
        </w:rPr>
        <w:drawing>
          <wp:inline distT="0" distB="0" distL="0" distR="0" wp14:anchorId="21686407" wp14:editId="620A87B2">
            <wp:extent cx="5760720" cy="4911725"/>
            <wp:effectExtent l="0" t="0" r="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911725"/>
                    </a:xfrm>
                    <a:prstGeom prst="rect">
                      <a:avLst/>
                    </a:prstGeom>
                  </pic:spPr>
                </pic:pic>
              </a:graphicData>
            </a:graphic>
          </wp:inline>
        </w:drawing>
      </w:r>
    </w:p>
    <w:p w14:paraId="6FFB29E4" w14:textId="77777777" w:rsidR="00B11258" w:rsidRDefault="00B11258" w:rsidP="00AE1B1E">
      <w:pPr>
        <w:pStyle w:val="Titre2"/>
        <w:numPr>
          <w:ilvl w:val="0"/>
          <w:numId w:val="5"/>
        </w:numPr>
      </w:pPr>
      <w:r>
        <w:lastRenderedPageBreak/>
        <w:t>Calcul des reports</w:t>
      </w:r>
    </w:p>
    <w:p w14:paraId="1182F655" w14:textId="77777777" w:rsidR="000902B5" w:rsidRDefault="000902B5" w:rsidP="00AC79B8"/>
    <w:p w14:paraId="6830E0EF" w14:textId="77777777" w:rsidR="00AC79B8" w:rsidRDefault="00AC79B8" w:rsidP="00AC79B8">
      <w:r>
        <w:t>Menu « Agenda » - « Mise à jour des reports »</w:t>
      </w:r>
    </w:p>
    <w:p w14:paraId="36322AA9" w14:textId="5277E055" w:rsidR="00B11258" w:rsidRDefault="00960635" w:rsidP="00B11258">
      <w:r w:rsidRPr="00960635">
        <w:rPr>
          <w:noProof/>
        </w:rPr>
        <w:t xml:space="preserve"> </w:t>
      </w:r>
      <w:r w:rsidRPr="00960635">
        <w:rPr>
          <w:noProof/>
        </w:rPr>
        <w:drawing>
          <wp:inline distT="0" distB="0" distL="0" distR="0" wp14:anchorId="772DE52C" wp14:editId="0896C12B">
            <wp:extent cx="5760720" cy="510540"/>
            <wp:effectExtent l="0" t="0" r="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10540"/>
                    </a:xfrm>
                    <a:prstGeom prst="rect">
                      <a:avLst/>
                    </a:prstGeom>
                  </pic:spPr>
                </pic:pic>
              </a:graphicData>
            </a:graphic>
          </wp:inline>
        </w:drawing>
      </w:r>
    </w:p>
    <w:p w14:paraId="0B470DAB" w14:textId="020DAC4F" w:rsidR="00137BD0" w:rsidRDefault="00E90FDD" w:rsidP="00B11258">
      <w:pPr>
        <w:rPr>
          <w:noProof/>
          <w:lang w:eastAsia="fr-BE"/>
        </w:rPr>
      </w:pPr>
      <w:r>
        <w:rPr>
          <w:noProof/>
          <w:lang w:eastAsia="fr-BE"/>
        </w:rPr>
        <w:t xml:space="preserve">!!! </w:t>
      </w:r>
      <w:r w:rsidR="005F7A9D">
        <w:rPr>
          <w:noProof/>
          <w:lang w:eastAsia="fr-BE"/>
        </w:rPr>
        <w:t>Attention, il faut lancer cette opération lorsque le compteur de</w:t>
      </w:r>
      <w:r>
        <w:rPr>
          <w:noProof/>
          <w:lang w:eastAsia="fr-BE"/>
        </w:rPr>
        <w:t xml:space="preserve"> l’année précédente est validé !!! </w:t>
      </w:r>
      <w:r w:rsidR="00137BD0">
        <w:rPr>
          <w:noProof/>
          <w:lang w:eastAsia="fr-BE"/>
        </w:rPr>
        <w:t>(Cependant, s’il y a erreur, vous pouvez relancer cette opération plusieurs fois)</w:t>
      </w:r>
    </w:p>
    <w:p w14:paraId="3FE40781" w14:textId="77777777" w:rsidR="00AC79B8" w:rsidRDefault="00AC79B8" w:rsidP="00B11258">
      <w:pPr>
        <w:rPr>
          <w:noProof/>
          <w:lang w:eastAsia="fr-BE"/>
        </w:rPr>
      </w:pPr>
      <w:r>
        <w:rPr>
          <w:noProof/>
          <w:lang w:eastAsia="fr-BE"/>
        </w:rPr>
        <w:t>Vou</w:t>
      </w:r>
      <w:r w:rsidR="00137BD0">
        <w:rPr>
          <w:noProof/>
          <w:lang w:eastAsia="fr-BE"/>
        </w:rPr>
        <w:t>s devez vous placer sur l’année +1 et cliquer sur « Exécuter ».</w:t>
      </w:r>
    </w:p>
    <w:p w14:paraId="2A00A40D" w14:textId="77777777" w:rsidR="00137BD0" w:rsidRDefault="00137BD0" w:rsidP="00B11258">
      <w:pPr>
        <w:rPr>
          <w:noProof/>
          <w:lang w:eastAsia="fr-BE"/>
        </w:rPr>
      </w:pPr>
      <w:r>
        <w:rPr>
          <w:noProof/>
          <w:lang w:eastAsia="fr-BE"/>
        </w:rPr>
        <w:t>Avant de lancer le traitement, vous avez la possibilité de filtrer sur les différents compteurs ou sur les membres du personnel :</w:t>
      </w:r>
    </w:p>
    <w:p w14:paraId="75A2456F" w14:textId="31226625" w:rsidR="00137BD0" w:rsidRDefault="00960635" w:rsidP="00960635">
      <w:r w:rsidRPr="00960635">
        <w:rPr>
          <w:noProof/>
        </w:rPr>
        <w:drawing>
          <wp:inline distT="0" distB="0" distL="0" distR="0" wp14:anchorId="0FB5558A" wp14:editId="3A9F362C">
            <wp:extent cx="5706271" cy="5763429"/>
            <wp:effectExtent l="0" t="0" r="889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6271" cy="5763429"/>
                    </a:xfrm>
                    <a:prstGeom prst="rect">
                      <a:avLst/>
                    </a:prstGeom>
                  </pic:spPr>
                </pic:pic>
              </a:graphicData>
            </a:graphic>
          </wp:inline>
        </w:drawing>
      </w:r>
    </w:p>
    <w:p w14:paraId="6D4EB4CC" w14:textId="77777777" w:rsidR="00137BD0" w:rsidRDefault="00137BD0"/>
    <w:p w14:paraId="7F7AF183" w14:textId="77777777" w:rsidR="00AC79B8" w:rsidRDefault="00AC79B8" w:rsidP="00B11258">
      <w:r>
        <w:t>Le résultat de ce calcul de reports se trouve dans «</w:t>
      </w:r>
      <w:r w:rsidR="00137BD0">
        <w:t> Agenda » - « Initialisation » ou dans le signalétique du travailleur</w:t>
      </w:r>
      <w:r w:rsidR="00E90FDD">
        <w:t xml:space="preserve"> (Consulter le solde des reports)</w:t>
      </w:r>
      <w:r w:rsidR="00137BD0">
        <w:t>.</w:t>
      </w:r>
    </w:p>
    <w:p w14:paraId="2A903516" w14:textId="790F4F96" w:rsidR="009F1945" w:rsidRDefault="009F1945" w:rsidP="00B11258">
      <w:r>
        <w:t>Vous pouvez toujours initialise</w:t>
      </w:r>
      <w:r w:rsidR="00F43B3B">
        <w:t>r</w:t>
      </w:r>
      <w:r>
        <w:t xml:space="preserve"> vos compteurs manuellement par ce menu.</w:t>
      </w:r>
    </w:p>
    <w:p w14:paraId="07C6B847" w14:textId="77777777" w:rsidR="0029279E" w:rsidRDefault="0029279E" w:rsidP="0029279E">
      <w:pPr>
        <w:pStyle w:val="Titre2"/>
        <w:ind w:firstLine="708"/>
      </w:pPr>
    </w:p>
    <w:p w14:paraId="65D8B7BA" w14:textId="40C2F753" w:rsidR="0029279E" w:rsidRPr="001E778C" w:rsidRDefault="0029279E" w:rsidP="0029279E">
      <w:pPr>
        <w:pStyle w:val="Titre2"/>
        <w:numPr>
          <w:ilvl w:val="0"/>
          <w:numId w:val="5"/>
        </w:numPr>
      </w:pPr>
      <w:r>
        <w:t>Créer de nouveaux journaux de facturation </w:t>
      </w:r>
    </w:p>
    <w:p w14:paraId="0E4918BB" w14:textId="38C2669B" w:rsidR="0029279E" w:rsidRPr="0029279E" w:rsidRDefault="0029279E" w:rsidP="0029279E">
      <w:pPr>
        <w:pStyle w:val="Titre2"/>
        <w:rPr>
          <w:rFonts w:asciiTheme="minorHAnsi" w:eastAsiaTheme="minorHAnsi" w:hAnsiTheme="minorHAnsi" w:cstheme="minorBidi"/>
          <w:b w:val="0"/>
          <w:bCs w:val="0"/>
          <w:color w:val="auto"/>
          <w:sz w:val="22"/>
          <w:szCs w:val="22"/>
        </w:rPr>
      </w:pPr>
      <w:r w:rsidRPr="0029279E">
        <w:rPr>
          <w:rFonts w:asciiTheme="minorHAnsi" w:eastAsiaTheme="minorHAnsi" w:hAnsiTheme="minorHAnsi" w:cstheme="minorBidi"/>
          <w:b w:val="0"/>
          <w:bCs w:val="0"/>
          <w:color w:val="auto"/>
          <w:sz w:val="22"/>
          <w:szCs w:val="22"/>
        </w:rPr>
        <w:t xml:space="preserve">Menu « </w:t>
      </w:r>
      <w:r>
        <w:rPr>
          <w:rFonts w:asciiTheme="minorHAnsi" w:eastAsiaTheme="minorHAnsi" w:hAnsiTheme="minorHAnsi" w:cstheme="minorBidi"/>
          <w:b w:val="0"/>
          <w:bCs w:val="0"/>
          <w:color w:val="auto"/>
          <w:sz w:val="22"/>
          <w:szCs w:val="22"/>
        </w:rPr>
        <w:t>Facturation</w:t>
      </w:r>
      <w:r w:rsidRPr="0029279E">
        <w:rPr>
          <w:rFonts w:asciiTheme="minorHAnsi" w:eastAsiaTheme="minorHAnsi" w:hAnsiTheme="minorHAnsi" w:cstheme="minorBidi"/>
          <w:b w:val="0"/>
          <w:bCs w:val="0"/>
          <w:color w:val="auto"/>
          <w:sz w:val="22"/>
          <w:szCs w:val="22"/>
        </w:rPr>
        <w:t xml:space="preserve"> » - « </w:t>
      </w:r>
      <w:r>
        <w:rPr>
          <w:rFonts w:asciiTheme="minorHAnsi" w:eastAsiaTheme="minorHAnsi" w:hAnsiTheme="minorHAnsi" w:cstheme="minorBidi"/>
          <w:b w:val="0"/>
          <w:bCs w:val="0"/>
          <w:color w:val="auto"/>
          <w:sz w:val="22"/>
          <w:szCs w:val="22"/>
        </w:rPr>
        <w:t>Journaux</w:t>
      </w:r>
      <w:r w:rsidRPr="0029279E">
        <w:rPr>
          <w:rFonts w:asciiTheme="minorHAnsi" w:eastAsiaTheme="minorHAnsi" w:hAnsiTheme="minorHAnsi" w:cstheme="minorBidi"/>
          <w:b w:val="0"/>
          <w:bCs w:val="0"/>
          <w:color w:val="auto"/>
          <w:sz w:val="22"/>
          <w:szCs w:val="22"/>
        </w:rPr>
        <w:t xml:space="preserve"> »</w:t>
      </w:r>
    </w:p>
    <w:p w14:paraId="396513A3" w14:textId="5A8A7F79" w:rsidR="0029279E" w:rsidRDefault="0029279E" w:rsidP="0029279E">
      <w:pPr>
        <w:pStyle w:val="Titre2"/>
      </w:pPr>
      <w:r w:rsidRPr="0029279E">
        <w:rPr>
          <w:noProof/>
        </w:rPr>
        <w:drawing>
          <wp:inline distT="0" distB="0" distL="0" distR="0" wp14:anchorId="0540AFD4" wp14:editId="65C5A2AA">
            <wp:extent cx="5760720" cy="10363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036320"/>
                    </a:xfrm>
                    <a:prstGeom prst="rect">
                      <a:avLst/>
                    </a:prstGeom>
                  </pic:spPr>
                </pic:pic>
              </a:graphicData>
            </a:graphic>
          </wp:inline>
        </w:drawing>
      </w:r>
    </w:p>
    <w:p w14:paraId="6C49C7F3" w14:textId="77777777" w:rsidR="0029279E" w:rsidRPr="0029279E" w:rsidRDefault="0029279E" w:rsidP="0029279E"/>
    <w:p w14:paraId="012452B3" w14:textId="5FF7B430" w:rsidR="0029279E" w:rsidRDefault="0029279E" w:rsidP="00B11258">
      <w:r>
        <w:t xml:space="preserve">Pour chaque </w:t>
      </w:r>
      <w:r w:rsidR="002A6728">
        <w:t xml:space="preserve">journal de facturation et de notes de crédit vous devez créer un nouvel exercice.  </w:t>
      </w:r>
    </w:p>
    <w:p w14:paraId="654FE5B3" w14:textId="22528462" w:rsidR="00B34978" w:rsidRDefault="002A6728" w:rsidP="00B11258">
      <w:r w:rsidRPr="002A6728">
        <w:rPr>
          <w:noProof/>
        </w:rPr>
        <w:drawing>
          <wp:inline distT="0" distB="0" distL="0" distR="0" wp14:anchorId="52AD5862" wp14:editId="7E349989">
            <wp:extent cx="5760720" cy="29032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03220"/>
                    </a:xfrm>
                    <a:prstGeom prst="rect">
                      <a:avLst/>
                    </a:prstGeom>
                  </pic:spPr>
                </pic:pic>
              </a:graphicData>
            </a:graphic>
          </wp:inline>
        </w:drawing>
      </w:r>
    </w:p>
    <w:p w14:paraId="242789BD" w14:textId="77777777" w:rsidR="002A6728" w:rsidRDefault="002A6728" w:rsidP="00B11258"/>
    <w:p w14:paraId="38C3CE91" w14:textId="728DA9F8" w:rsidR="002A6728" w:rsidRDefault="002A6728" w:rsidP="00B11258">
      <w:r>
        <w:t>Définissez le code, le libellé et la période</w:t>
      </w:r>
      <w:r w:rsidR="0071087A">
        <w:t xml:space="preserve"> et si vous le désirez mettez le numéro de la première factu</w:t>
      </w:r>
      <w:r w:rsidR="00F4597E">
        <w:t xml:space="preserve">re de la période. </w:t>
      </w:r>
    </w:p>
    <w:p w14:paraId="6EC7F762" w14:textId="3507100E" w:rsidR="00B34978" w:rsidRDefault="002A6728" w:rsidP="00B11258">
      <w:r w:rsidRPr="002A6728">
        <w:rPr>
          <w:noProof/>
        </w:rPr>
        <w:lastRenderedPageBreak/>
        <w:drawing>
          <wp:inline distT="0" distB="0" distL="0" distR="0" wp14:anchorId="553854B5" wp14:editId="77366BCE">
            <wp:extent cx="5760720" cy="35039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503930"/>
                    </a:xfrm>
                    <a:prstGeom prst="rect">
                      <a:avLst/>
                    </a:prstGeom>
                  </pic:spPr>
                </pic:pic>
              </a:graphicData>
            </a:graphic>
          </wp:inline>
        </w:drawing>
      </w:r>
    </w:p>
    <w:sectPr w:rsidR="00B34978" w:rsidSect="00EB7ACD">
      <w:footerReference w:type="default" r:id="rId30"/>
      <w:headerReference w:type="first" r:id="rId31"/>
      <w:foot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58842" w14:textId="77777777" w:rsidR="00182031" w:rsidRDefault="00182031" w:rsidP="007F42B5">
      <w:pPr>
        <w:spacing w:after="0" w:line="240" w:lineRule="auto"/>
      </w:pPr>
      <w:r>
        <w:separator/>
      </w:r>
    </w:p>
  </w:endnote>
  <w:endnote w:type="continuationSeparator" w:id="0">
    <w:p w14:paraId="4DD95DB5" w14:textId="77777777" w:rsidR="00182031" w:rsidRDefault="00182031" w:rsidP="007F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A8CA1" w14:textId="25A6AE3E" w:rsidR="000B0E65" w:rsidRPr="007E6034" w:rsidRDefault="007A347B" w:rsidP="006F3B72">
    <w:pPr>
      <w:pStyle w:val="Pieddepage"/>
      <w:rPr>
        <w:noProof/>
        <w:sz w:val="12"/>
        <w:szCs w:val="12"/>
      </w:rPr>
    </w:pPr>
    <w:r>
      <w:rPr>
        <w:sz w:val="12"/>
        <w:szCs w:val="12"/>
      </w:rPr>
      <w:fldChar w:fldCharType="begin"/>
    </w:r>
    <w:r>
      <w:rPr>
        <w:sz w:val="12"/>
        <w:szCs w:val="12"/>
      </w:rPr>
      <w:instrText xml:space="preserve"> FILENAME  \p </w:instrText>
    </w:r>
    <w:r>
      <w:rPr>
        <w:sz w:val="12"/>
        <w:szCs w:val="12"/>
      </w:rPr>
      <w:fldChar w:fldCharType="separate"/>
    </w:r>
    <w:r w:rsidR="00BD2E6D">
      <w:rPr>
        <w:noProof/>
        <w:sz w:val="12"/>
        <w:szCs w:val="12"/>
      </w:rPr>
      <w:t>F:\Compositions\GAPNEWPROJET\ME2017\GAPTIME ME REOUVERTURE 20</w:t>
    </w:r>
    <w:r w:rsidR="007E6034">
      <w:rPr>
        <w:noProof/>
        <w:sz w:val="12"/>
        <w:szCs w:val="12"/>
      </w:rPr>
      <w:t>21</w:t>
    </w:r>
    <w:r w:rsidR="00BD2E6D">
      <w:rPr>
        <w:noProof/>
        <w:sz w:val="12"/>
        <w:szCs w:val="12"/>
      </w:rPr>
      <w:t>.docx</w:t>
    </w:r>
    <w:r>
      <w:rPr>
        <w:sz w:val="12"/>
        <w:szCs w:val="12"/>
      </w:rPr>
      <w:fldChar w:fldCharType="end"/>
    </w:r>
    <w:r w:rsidR="000B0E65">
      <w:ptab w:relativeTo="margin" w:alignment="center" w:leader="none"/>
    </w:r>
    <w:r w:rsidR="000B0E65" w:rsidRPr="000870C5">
      <w:rPr>
        <w:sz w:val="18"/>
        <w:szCs w:val="18"/>
      </w:rPr>
      <w:fldChar w:fldCharType="begin"/>
    </w:r>
    <w:r w:rsidR="000B0E65" w:rsidRPr="000870C5">
      <w:rPr>
        <w:sz w:val="18"/>
        <w:szCs w:val="18"/>
      </w:rPr>
      <w:instrText xml:space="preserve"> PAGE  \* Arabic  \* MERGEFORMAT </w:instrText>
    </w:r>
    <w:r w:rsidR="000B0E65" w:rsidRPr="000870C5">
      <w:rPr>
        <w:sz w:val="18"/>
        <w:szCs w:val="18"/>
      </w:rPr>
      <w:fldChar w:fldCharType="separate"/>
    </w:r>
    <w:r w:rsidR="00FD7715">
      <w:rPr>
        <w:noProof/>
        <w:sz w:val="18"/>
        <w:szCs w:val="18"/>
      </w:rPr>
      <w:t>10</w:t>
    </w:r>
    <w:r w:rsidR="000B0E65" w:rsidRPr="000870C5">
      <w:rPr>
        <w:sz w:val="18"/>
        <w:szCs w:val="18"/>
      </w:rPr>
      <w:fldChar w:fldCharType="end"/>
    </w:r>
    <w:r w:rsidR="000B0E65" w:rsidRPr="000870C5">
      <w:rPr>
        <w:sz w:val="18"/>
        <w:szCs w:val="18"/>
      </w:rPr>
      <w:t>/</w:t>
    </w:r>
    <w:r w:rsidR="00BD2E6D">
      <w:rPr>
        <w:noProof/>
        <w:sz w:val="18"/>
        <w:szCs w:val="18"/>
      </w:rPr>
      <w:fldChar w:fldCharType="begin"/>
    </w:r>
    <w:r w:rsidR="00BD2E6D">
      <w:rPr>
        <w:noProof/>
        <w:sz w:val="18"/>
        <w:szCs w:val="18"/>
      </w:rPr>
      <w:instrText xml:space="preserve"> SECTIONPAGES  \* Arabic  \* MERGEFORMAT </w:instrText>
    </w:r>
    <w:r w:rsidR="00BD2E6D">
      <w:rPr>
        <w:noProof/>
        <w:sz w:val="18"/>
        <w:szCs w:val="18"/>
      </w:rPr>
      <w:fldChar w:fldCharType="separate"/>
    </w:r>
    <w:r w:rsidR="003F5CB9">
      <w:rPr>
        <w:noProof/>
        <w:sz w:val="18"/>
        <w:szCs w:val="18"/>
      </w:rPr>
      <w:t>12</w:t>
    </w:r>
    <w:r w:rsidR="00BD2E6D">
      <w:rPr>
        <w:noProof/>
        <w:sz w:val="18"/>
        <w:szCs w:val="18"/>
      </w:rPr>
      <w:fldChar w:fldCharType="end"/>
    </w:r>
    <w:r w:rsidR="000B0E65" w:rsidRPr="000870C5">
      <w:rPr>
        <w:sz w:val="18"/>
        <w:szCs w:val="18"/>
      </w:rPr>
      <w:ptab w:relativeTo="margin" w:alignment="right" w:leader="none"/>
    </w:r>
    <w:r w:rsidR="000B0E65" w:rsidRPr="000870C5">
      <w:rPr>
        <w:sz w:val="18"/>
        <w:szCs w:val="18"/>
      </w:rPr>
      <w:fldChar w:fldCharType="begin"/>
    </w:r>
    <w:r w:rsidR="000B0E65" w:rsidRPr="000870C5">
      <w:rPr>
        <w:sz w:val="18"/>
        <w:szCs w:val="18"/>
      </w:rPr>
      <w:instrText xml:space="preserve"> TIME \@ "d/MM/yyyy" </w:instrText>
    </w:r>
    <w:r w:rsidR="000B0E65" w:rsidRPr="000870C5">
      <w:rPr>
        <w:sz w:val="18"/>
        <w:szCs w:val="18"/>
      </w:rPr>
      <w:fldChar w:fldCharType="separate"/>
    </w:r>
    <w:r w:rsidR="003F5CB9">
      <w:rPr>
        <w:noProof/>
        <w:sz w:val="18"/>
        <w:szCs w:val="18"/>
      </w:rPr>
      <w:t>26/11/2020</w:t>
    </w:r>
    <w:r w:rsidR="000B0E65" w:rsidRPr="000870C5">
      <w:rPr>
        <w:sz w:val="18"/>
        <w:szCs w:val="18"/>
      </w:rPr>
      <w:fldChar w:fldCharType="end"/>
    </w:r>
  </w:p>
  <w:p w14:paraId="77F1A2A0" w14:textId="77777777" w:rsidR="000B0E65" w:rsidRDefault="000B0E6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B98AB" w14:textId="77777777" w:rsidR="000B0E65" w:rsidRDefault="000B0E65">
    <w:pPr>
      <w:pStyle w:val="Pieddepage"/>
    </w:pPr>
    <w:r w:rsidRPr="00EB7ACD">
      <w:rPr>
        <w:noProof/>
        <w:lang w:eastAsia="fr-BE"/>
      </w:rPr>
      <w:drawing>
        <wp:inline distT="0" distB="0" distL="0" distR="0" wp14:anchorId="58AA7B66" wp14:editId="1F4CDCFC">
          <wp:extent cx="5760720" cy="1027974"/>
          <wp:effectExtent l="19050" t="0" r="0" b="0"/>
          <wp:docPr id="6"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iedpage new 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0279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69BC7" w14:textId="77777777" w:rsidR="00182031" w:rsidRDefault="00182031" w:rsidP="007F42B5">
      <w:pPr>
        <w:spacing w:after="0" w:line="240" w:lineRule="auto"/>
      </w:pPr>
      <w:r>
        <w:separator/>
      </w:r>
    </w:p>
  </w:footnote>
  <w:footnote w:type="continuationSeparator" w:id="0">
    <w:p w14:paraId="65949EA8" w14:textId="77777777" w:rsidR="00182031" w:rsidRDefault="00182031" w:rsidP="007F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47045" w14:textId="77777777" w:rsidR="000B0E65" w:rsidRDefault="000B0E65">
    <w:pPr>
      <w:pStyle w:val="En-tte"/>
    </w:pPr>
    <w:r w:rsidRPr="00EB7ACD">
      <w:rPr>
        <w:noProof/>
        <w:lang w:eastAsia="fr-BE"/>
      </w:rPr>
      <w:drawing>
        <wp:inline distT="0" distB="0" distL="0" distR="0" wp14:anchorId="1FAA995C" wp14:editId="6ECA0EE6">
          <wp:extent cx="1690778" cy="1690778"/>
          <wp:effectExtent l="0" t="0" r="5080" b="5080"/>
          <wp:docPr id="4"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ap-2013-01.jpg"/>
                  <pic:cNvPicPr/>
                </pic:nvPicPr>
                <pic:blipFill>
                  <a:blip r:embed="rId1">
                    <a:extLst>
                      <a:ext uri="{28A0092B-C50C-407E-A947-70E740481C1C}">
                        <a14:useLocalDpi xmlns:a14="http://schemas.microsoft.com/office/drawing/2010/main" val="0"/>
                      </a:ext>
                    </a:extLst>
                  </a:blip>
                  <a:stretch>
                    <a:fillRect/>
                  </a:stretch>
                </pic:blipFill>
                <pic:spPr>
                  <a:xfrm>
                    <a:off x="0" y="0"/>
                    <a:ext cx="1687434" cy="16874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50366"/>
    <w:multiLevelType w:val="hybridMultilevel"/>
    <w:tmpl w:val="578293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2836CB6"/>
    <w:multiLevelType w:val="hybridMultilevel"/>
    <w:tmpl w:val="177C60A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53075A1"/>
    <w:multiLevelType w:val="hybridMultilevel"/>
    <w:tmpl w:val="578293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A2C33F0"/>
    <w:multiLevelType w:val="hybridMultilevel"/>
    <w:tmpl w:val="824C0D44"/>
    <w:lvl w:ilvl="0" w:tplc="2460E85A">
      <w:numFmt w:val="bullet"/>
      <w:lvlText w:val="-"/>
      <w:lvlJc w:val="left"/>
      <w:pPr>
        <w:ind w:left="720" w:hanging="360"/>
      </w:pPr>
      <w:rPr>
        <w:rFonts w:ascii="Calibri" w:eastAsiaTheme="maj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F573969"/>
    <w:multiLevelType w:val="hybridMultilevel"/>
    <w:tmpl w:val="84C2A9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5AC1268"/>
    <w:multiLevelType w:val="hybridMultilevel"/>
    <w:tmpl w:val="177C60A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63BF6053"/>
    <w:multiLevelType w:val="hybridMultilevel"/>
    <w:tmpl w:val="632ACFA0"/>
    <w:lvl w:ilvl="0" w:tplc="53CC3150">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6F487F6C"/>
    <w:multiLevelType w:val="hybridMultilevel"/>
    <w:tmpl w:val="FB847B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4"/>
  </w:num>
  <w:num w:numId="5">
    <w:abstractNumId w:val="5"/>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930"/>
    <w:rsid w:val="00024D42"/>
    <w:rsid w:val="00064EDF"/>
    <w:rsid w:val="000902B5"/>
    <w:rsid w:val="000B0E65"/>
    <w:rsid w:val="000D3804"/>
    <w:rsid w:val="000E296A"/>
    <w:rsid w:val="001348F8"/>
    <w:rsid w:val="00137BD0"/>
    <w:rsid w:val="001667C7"/>
    <w:rsid w:val="00182031"/>
    <w:rsid w:val="001A4873"/>
    <w:rsid w:val="001B7D8D"/>
    <w:rsid w:val="001E778C"/>
    <w:rsid w:val="00221118"/>
    <w:rsid w:val="00222CF1"/>
    <w:rsid w:val="0024027C"/>
    <w:rsid w:val="00266A40"/>
    <w:rsid w:val="0029279E"/>
    <w:rsid w:val="002A6728"/>
    <w:rsid w:val="002E34D9"/>
    <w:rsid w:val="002F5EDD"/>
    <w:rsid w:val="003374F8"/>
    <w:rsid w:val="003771A3"/>
    <w:rsid w:val="00386642"/>
    <w:rsid w:val="003F5CB9"/>
    <w:rsid w:val="004734ED"/>
    <w:rsid w:val="00511C23"/>
    <w:rsid w:val="00520597"/>
    <w:rsid w:val="00555C16"/>
    <w:rsid w:val="00595D6D"/>
    <w:rsid w:val="005A78BF"/>
    <w:rsid w:val="005B2CAA"/>
    <w:rsid w:val="005E4930"/>
    <w:rsid w:val="005F7A9D"/>
    <w:rsid w:val="00633142"/>
    <w:rsid w:val="00666BE1"/>
    <w:rsid w:val="00681784"/>
    <w:rsid w:val="006F3B72"/>
    <w:rsid w:val="0071087A"/>
    <w:rsid w:val="00730155"/>
    <w:rsid w:val="007A347B"/>
    <w:rsid w:val="007C1349"/>
    <w:rsid w:val="007E6034"/>
    <w:rsid w:val="007F0D99"/>
    <w:rsid w:val="007F42B5"/>
    <w:rsid w:val="00960635"/>
    <w:rsid w:val="009F1945"/>
    <w:rsid w:val="00A27936"/>
    <w:rsid w:val="00AC79B8"/>
    <w:rsid w:val="00AE1B1E"/>
    <w:rsid w:val="00B11258"/>
    <w:rsid w:val="00B338CD"/>
    <w:rsid w:val="00B34978"/>
    <w:rsid w:val="00B47069"/>
    <w:rsid w:val="00BB1CE9"/>
    <w:rsid w:val="00BD2E6D"/>
    <w:rsid w:val="00BD4AA4"/>
    <w:rsid w:val="00C10CBA"/>
    <w:rsid w:val="00C34883"/>
    <w:rsid w:val="00C413A9"/>
    <w:rsid w:val="00D46289"/>
    <w:rsid w:val="00DA0D7D"/>
    <w:rsid w:val="00E2495C"/>
    <w:rsid w:val="00E8439E"/>
    <w:rsid w:val="00E90FDD"/>
    <w:rsid w:val="00EA5839"/>
    <w:rsid w:val="00EB7ACD"/>
    <w:rsid w:val="00EF29CA"/>
    <w:rsid w:val="00F43B3B"/>
    <w:rsid w:val="00F4597E"/>
    <w:rsid w:val="00F87891"/>
    <w:rsid w:val="00FD77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BA27D"/>
  <w15:docId w15:val="{9CFD4F4B-40F6-46CC-B2C5-4DAC78BB4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E77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E77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E77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E4930"/>
    <w:pPr>
      <w:ind w:left="720"/>
      <w:contextualSpacing/>
    </w:pPr>
  </w:style>
  <w:style w:type="paragraph" w:styleId="Textedebulles">
    <w:name w:val="Balloon Text"/>
    <w:basedOn w:val="Normal"/>
    <w:link w:val="TextedebullesCar"/>
    <w:uiPriority w:val="99"/>
    <w:semiHidden/>
    <w:unhideWhenUsed/>
    <w:rsid w:val="005E49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4930"/>
    <w:rPr>
      <w:rFonts w:ascii="Tahoma" w:hAnsi="Tahoma" w:cs="Tahoma"/>
      <w:sz w:val="16"/>
      <w:szCs w:val="16"/>
    </w:rPr>
  </w:style>
  <w:style w:type="paragraph" w:styleId="En-tte">
    <w:name w:val="header"/>
    <w:basedOn w:val="Normal"/>
    <w:link w:val="En-tteCar"/>
    <w:uiPriority w:val="99"/>
    <w:unhideWhenUsed/>
    <w:rsid w:val="007F42B5"/>
    <w:pPr>
      <w:tabs>
        <w:tab w:val="center" w:pos="4536"/>
        <w:tab w:val="right" w:pos="9072"/>
      </w:tabs>
      <w:spacing w:after="0" w:line="240" w:lineRule="auto"/>
    </w:pPr>
  </w:style>
  <w:style w:type="character" w:customStyle="1" w:styleId="En-tteCar">
    <w:name w:val="En-tête Car"/>
    <w:basedOn w:val="Policepardfaut"/>
    <w:link w:val="En-tte"/>
    <w:uiPriority w:val="99"/>
    <w:rsid w:val="007F42B5"/>
  </w:style>
  <w:style w:type="paragraph" w:styleId="Pieddepage">
    <w:name w:val="footer"/>
    <w:basedOn w:val="Normal"/>
    <w:link w:val="PieddepageCar"/>
    <w:uiPriority w:val="99"/>
    <w:unhideWhenUsed/>
    <w:rsid w:val="007F42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42B5"/>
  </w:style>
  <w:style w:type="character" w:customStyle="1" w:styleId="Titre1Car">
    <w:name w:val="Titre 1 Car"/>
    <w:basedOn w:val="Policepardfaut"/>
    <w:link w:val="Titre1"/>
    <w:uiPriority w:val="9"/>
    <w:rsid w:val="001E77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E778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E778C"/>
    <w:rPr>
      <w:rFonts w:asciiTheme="majorHAnsi" w:eastAsiaTheme="majorEastAsia" w:hAnsiTheme="majorHAnsi" w:cstheme="majorBidi"/>
      <w:b/>
      <w:bCs/>
      <w:color w:val="4F81BD" w:themeColor="accent1"/>
    </w:rPr>
  </w:style>
  <w:style w:type="paragraph" w:customStyle="1" w:styleId="paragraph">
    <w:name w:val="paragraph"/>
    <w:basedOn w:val="Normal"/>
    <w:rsid w:val="00520597"/>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520597"/>
  </w:style>
  <w:style w:type="character" w:customStyle="1" w:styleId="eop">
    <w:name w:val="eop"/>
    <w:basedOn w:val="Policepardfaut"/>
    <w:rsid w:val="00520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879581">
      <w:bodyDiv w:val="1"/>
      <w:marLeft w:val="0"/>
      <w:marRight w:val="0"/>
      <w:marTop w:val="0"/>
      <w:marBottom w:val="0"/>
      <w:divBdr>
        <w:top w:val="none" w:sz="0" w:space="0" w:color="auto"/>
        <w:left w:val="none" w:sz="0" w:space="0" w:color="auto"/>
        <w:bottom w:val="none" w:sz="0" w:space="0" w:color="auto"/>
        <w:right w:val="none" w:sz="0" w:space="0" w:color="auto"/>
      </w:divBdr>
      <w:divsChild>
        <w:div w:id="34504315">
          <w:marLeft w:val="0"/>
          <w:marRight w:val="0"/>
          <w:marTop w:val="0"/>
          <w:marBottom w:val="0"/>
          <w:divBdr>
            <w:top w:val="none" w:sz="0" w:space="0" w:color="auto"/>
            <w:left w:val="none" w:sz="0" w:space="0" w:color="auto"/>
            <w:bottom w:val="none" w:sz="0" w:space="0" w:color="auto"/>
            <w:right w:val="none" w:sz="0" w:space="0" w:color="auto"/>
          </w:divBdr>
        </w:div>
        <w:div w:id="1767114588">
          <w:marLeft w:val="0"/>
          <w:marRight w:val="0"/>
          <w:marTop w:val="0"/>
          <w:marBottom w:val="0"/>
          <w:divBdr>
            <w:top w:val="none" w:sz="0" w:space="0" w:color="auto"/>
            <w:left w:val="none" w:sz="0" w:space="0" w:color="auto"/>
            <w:bottom w:val="none" w:sz="0" w:space="0" w:color="auto"/>
            <w:right w:val="none" w:sz="0" w:space="0" w:color="auto"/>
          </w:divBdr>
        </w:div>
        <w:div w:id="1410809587">
          <w:marLeft w:val="0"/>
          <w:marRight w:val="0"/>
          <w:marTop w:val="0"/>
          <w:marBottom w:val="0"/>
          <w:divBdr>
            <w:top w:val="none" w:sz="0" w:space="0" w:color="auto"/>
            <w:left w:val="none" w:sz="0" w:space="0" w:color="auto"/>
            <w:bottom w:val="none" w:sz="0" w:space="0" w:color="auto"/>
            <w:right w:val="none" w:sz="0" w:space="0" w:color="auto"/>
          </w:divBdr>
        </w:div>
      </w:divsChild>
    </w:div>
    <w:div w:id="944925683">
      <w:bodyDiv w:val="1"/>
      <w:marLeft w:val="0"/>
      <w:marRight w:val="0"/>
      <w:marTop w:val="0"/>
      <w:marBottom w:val="0"/>
      <w:divBdr>
        <w:top w:val="none" w:sz="0" w:space="0" w:color="auto"/>
        <w:left w:val="none" w:sz="0" w:space="0" w:color="auto"/>
        <w:bottom w:val="none" w:sz="0" w:space="0" w:color="auto"/>
        <w:right w:val="none" w:sz="0" w:space="0" w:color="auto"/>
      </w:divBdr>
      <w:divsChild>
        <w:div w:id="1562792094">
          <w:marLeft w:val="0"/>
          <w:marRight w:val="0"/>
          <w:marTop w:val="0"/>
          <w:marBottom w:val="0"/>
          <w:divBdr>
            <w:top w:val="none" w:sz="0" w:space="0" w:color="auto"/>
            <w:left w:val="none" w:sz="0" w:space="0" w:color="auto"/>
            <w:bottom w:val="none" w:sz="0" w:space="0" w:color="auto"/>
            <w:right w:val="none" w:sz="0" w:space="0" w:color="auto"/>
          </w:divBdr>
        </w:div>
        <w:div w:id="1301617451">
          <w:marLeft w:val="0"/>
          <w:marRight w:val="0"/>
          <w:marTop w:val="0"/>
          <w:marBottom w:val="0"/>
          <w:divBdr>
            <w:top w:val="none" w:sz="0" w:space="0" w:color="auto"/>
            <w:left w:val="none" w:sz="0" w:space="0" w:color="auto"/>
            <w:bottom w:val="none" w:sz="0" w:space="0" w:color="auto"/>
            <w:right w:val="none" w:sz="0" w:space="0" w:color="auto"/>
          </w:divBdr>
        </w:div>
        <w:div w:id="1240557699">
          <w:marLeft w:val="0"/>
          <w:marRight w:val="0"/>
          <w:marTop w:val="0"/>
          <w:marBottom w:val="0"/>
          <w:divBdr>
            <w:top w:val="none" w:sz="0" w:space="0" w:color="auto"/>
            <w:left w:val="none" w:sz="0" w:space="0" w:color="auto"/>
            <w:bottom w:val="none" w:sz="0" w:space="0" w:color="auto"/>
            <w:right w:val="none" w:sz="0" w:space="0" w:color="auto"/>
          </w:divBdr>
        </w:div>
        <w:div w:id="222647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891EE-2363-4664-B659-37F09D6B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606</Words>
  <Characters>3339</Characters>
  <Application>Microsoft Office Word</Application>
  <DocSecurity>4</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Diane Cammaert</cp:lastModifiedBy>
  <cp:revision>2</cp:revision>
  <cp:lastPrinted>2018-12-12T10:20:00Z</cp:lastPrinted>
  <dcterms:created xsi:type="dcterms:W3CDTF">2020-11-26T09:10:00Z</dcterms:created>
  <dcterms:modified xsi:type="dcterms:W3CDTF">2020-11-26T09:10:00Z</dcterms:modified>
</cp:coreProperties>
</file>